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F86B"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2A31787C" wp14:editId="46E80397">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02CE" w14:textId="77777777" w:rsidR="00BC11A8" w:rsidRPr="00BC11A8" w:rsidRDefault="00BC11A8" w:rsidP="00BC11A8">
      <w:pPr>
        <w:pStyle w:val="ACEBodyText"/>
        <w:rPr>
          <w:lang w:val="cy-GB"/>
        </w:rPr>
      </w:pPr>
    </w:p>
    <w:p w14:paraId="23385BD3" w14:textId="77777777" w:rsidR="004B6916" w:rsidRDefault="004B6916" w:rsidP="00E643A7">
      <w:pPr>
        <w:spacing w:line="240" w:lineRule="auto"/>
        <w:jc w:val="center"/>
        <w:rPr>
          <w:rFonts w:ascii="Calibri" w:hAnsi="Calibri"/>
          <w:color w:val="FF0000"/>
          <w:sz w:val="22"/>
          <w:szCs w:val="22"/>
          <w:lang w:val="cy-GB" w:eastAsia="zh-CN"/>
        </w:rPr>
      </w:pPr>
    </w:p>
    <w:p w14:paraId="44276FF7" w14:textId="77777777" w:rsidR="00340F64" w:rsidRPr="00340F64" w:rsidRDefault="00340F64" w:rsidP="00E643A7">
      <w:pPr>
        <w:pStyle w:val="ACEBodyText"/>
        <w:rPr>
          <w:lang w:val="cy-GB"/>
        </w:rPr>
      </w:pPr>
    </w:p>
    <w:p w14:paraId="37FF270E" w14:textId="77777777" w:rsidR="003D3B28" w:rsidRDefault="003D3B28" w:rsidP="00E643A7">
      <w:pPr>
        <w:jc w:val="center"/>
        <w:rPr>
          <w:b/>
          <w:szCs w:val="24"/>
        </w:rPr>
      </w:pPr>
    </w:p>
    <w:p w14:paraId="528A1322" w14:textId="77777777" w:rsidR="003D3B28" w:rsidRDefault="003D3B28" w:rsidP="00E643A7">
      <w:pPr>
        <w:jc w:val="center"/>
        <w:rPr>
          <w:b/>
          <w:szCs w:val="24"/>
        </w:rPr>
      </w:pPr>
    </w:p>
    <w:p w14:paraId="160CF165" w14:textId="77777777" w:rsidR="00614A48" w:rsidRPr="00BA4F77"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Cheshire and Warrington Enterprise Partnership </w:t>
      </w:r>
    </w:p>
    <w:p w14:paraId="099574B4" w14:textId="77777777" w:rsidR="00614A48"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Finance &amp; Audit Committee Board Meeting</w:t>
      </w:r>
      <w:r>
        <w:rPr>
          <w:rFonts w:asciiTheme="minorHAnsi" w:hAnsiTheme="minorHAnsi" w:cstheme="minorHAnsi"/>
          <w:b/>
          <w:szCs w:val="24"/>
        </w:rPr>
        <w:t xml:space="preserve"> Minutes</w:t>
      </w:r>
    </w:p>
    <w:p w14:paraId="45AADC08" w14:textId="77777777" w:rsidR="00614A48" w:rsidRPr="00BA4F77" w:rsidRDefault="00614A48" w:rsidP="00614A48">
      <w:pPr>
        <w:pStyle w:val="ACEBodyText"/>
        <w:rPr>
          <w:lang w:eastAsia="en-US"/>
        </w:rPr>
      </w:pPr>
    </w:p>
    <w:p w14:paraId="46C7F30D" w14:textId="10990591" w:rsidR="00614A48" w:rsidRPr="00431D68" w:rsidRDefault="00A513E4" w:rsidP="00614A48">
      <w:pPr>
        <w:spacing w:line="240" w:lineRule="auto"/>
        <w:jc w:val="center"/>
        <w:rPr>
          <w:rFonts w:asciiTheme="minorHAnsi" w:hAnsiTheme="minorHAnsi" w:cstheme="minorHAnsi"/>
          <w:sz w:val="22"/>
          <w:szCs w:val="22"/>
        </w:rPr>
      </w:pPr>
      <w:r>
        <w:rPr>
          <w:rFonts w:asciiTheme="minorHAnsi" w:hAnsiTheme="minorHAnsi" w:cstheme="minorHAnsi"/>
          <w:b/>
          <w:sz w:val="22"/>
          <w:szCs w:val="22"/>
        </w:rPr>
        <w:t>24</w:t>
      </w:r>
      <w:r w:rsidRPr="00A513E4">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September</w:t>
      </w:r>
      <w:r w:rsidR="00CC79F8">
        <w:rPr>
          <w:rFonts w:asciiTheme="minorHAnsi" w:hAnsiTheme="minorHAnsi" w:cstheme="minorHAnsi"/>
          <w:b/>
          <w:sz w:val="22"/>
          <w:szCs w:val="22"/>
        </w:rPr>
        <w:t xml:space="preserve"> </w:t>
      </w:r>
      <w:r w:rsidR="00614A48">
        <w:rPr>
          <w:rFonts w:asciiTheme="minorHAnsi" w:hAnsiTheme="minorHAnsi" w:cstheme="minorHAnsi"/>
          <w:b/>
          <w:sz w:val="22"/>
          <w:szCs w:val="22"/>
        </w:rPr>
        <w:t>201</w:t>
      </w:r>
      <w:r w:rsidR="007F76D1">
        <w:rPr>
          <w:rFonts w:asciiTheme="minorHAnsi" w:hAnsiTheme="minorHAnsi" w:cstheme="minorHAnsi"/>
          <w:b/>
          <w:sz w:val="22"/>
          <w:szCs w:val="22"/>
        </w:rPr>
        <w:t>9</w:t>
      </w:r>
      <w:r w:rsidR="00614A48">
        <w:rPr>
          <w:rFonts w:asciiTheme="minorHAnsi" w:hAnsiTheme="minorHAnsi" w:cstheme="minorHAnsi"/>
          <w:b/>
          <w:sz w:val="22"/>
          <w:szCs w:val="22"/>
        </w:rPr>
        <w:t xml:space="preserve"> </w:t>
      </w:r>
      <w:r w:rsidR="0012703B">
        <w:rPr>
          <w:rFonts w:asciiTheme="minorHAnsi" w:hAnsiTheme="minorHAnsi" w:cstheme="minorHAnsi"/>
          <w:b/>
          <w:sz w:val="22"/>
          <w:szCs w:val="22"/>
        </w:rPr>
        <w:t xml:space="preserve">Wyvern </w:t>
      </w:r>
      <w:r w:rsidR="007A0F29">
        <w:rPr>
          <w:rFonts w:asciiTheme="minorHAnsi" w:hAnsiTheme="minorHAnsi" w:cstheme="minorHAnsi"/>
          <w:b/>
          <w:sz w:val="22"/>
          <w:szCs w:val="22"/>
        </w:rPr>
        <w:t>H</w:t>
      </w:r>
      <w:r w:rsidR="0012703B">
        <w:rPr>
          <w:rFonts w:asciiTheme="minorHAnsi" w:hAnsiTheme="minorHAnsi" w:cstheme="minorHAnsi"/>
          <w:b/>
          <w:sz w:val="22"/>
          <w:szCs w:val="22"/>
        </w:rPr>
        <w:t>ouse, Winsford</w:t>
      </w:r>
    </w:p>
    <w:p w14:paraId="7FC412E2" w14:textId="77777777" w:rsidR="00614A48" w:rsidRDefault="00614A48" w:rsidP="00614A48">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tblGrid>
      <w:tr w:rsidR="00CC79F8" w14:paraId="15C01DD6" w14:textId="77777777" w:rsidTr="00CC79F8">
        <w:tc>
          <w:tcPr>
            <w:tcW w:w="9040" w:type="dxa"/>
          </w:tcPr>
          <w:p w14:paraId="2347AB89" w14:textId="77777777" w:rsidR="00CC79F8" w:rsidRPr="00D343C2" w:rsidRDefault="00CC79F8" w:rsidP="00614A48">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14:paraId="0F8C5B5F" w14:textId="77777777" w:rsidR="00CC79F8" w:rsidRDefault="00CC79F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Tim Wheeler (Chair)</w:t>
            </w:r>
          </w:p>
          <w:p w14:paraId="2FC91FB3" w14:textId="20D38CE2" w:rsidR="00CC79F8" w:rsidRDefault="00A513E4"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Chris Hindley</w:t>
            </w:r>
            <w:r w:rsidR="00CC79F8" w:rsidRPr="00CC79F8">
              <w:rPr>
                <w:rFonts w:asciiTheme="minorHAnsi" w:hAnsiTheme="minorHAnsi" w:cstheme="minorHAnsi"/>
                <w:sz w:val="22"/>
                <w:szCs w:val="22"/>
                <w:lang w:eastAsia="en-US"/>
              </w:rPr>
              <w:tab/>
            </w:r>
          </w:p>
          <w:p w14:paraId="53E866E4" w14:textId="77777777" w:rsidR="00CC79F8" w:rsidRDefault="00CC79F8" w:rsidP="00614A48">
            <w:pPr>
              <w:pStyle w:val="ACEBodyText"/>
              <w:spacing w:line="240" w:lineRule="auto"/>
              <w:rPr>
                <w:lang w:eastAsia="en-US"/>
              </w:rPr>
            </w:pPr>
          </w:p>
        </w:tc>
      </w:tr>
      <w:tr w:rsidR="00614A48" w14:paraId="51141FFA" w14:textId="77777777" w:rsidTr="00CC79F8">
        <w:tc>
          <w:tcPr>
            <w:tcW w:w="9040" w:type="dxa"/>
          </w:tcPr>
          <w:p w14:paraId="4CA1C25F" w14:textId="77777777" w:rsidR="00614A48" w:rsidRPr="00E843D3" w:rsidRDefault="00614A48" w:rsidP="00614A48">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14:paraId="335A3EB1" w14:textId="07E4EA86" w:rsidR="00614A48" w:rsidRDefault="007F76D1" w:rsidP="00CC79F8">
            <w:pPr>
              <w:pStyle w:val="ACEBodyText"/>
              <w:rPr>
                <w:rFonts w:asciiTheme="minorHAnsi" w:hAnsiTheme="minorHAnsi" w:cstheme="minorHAnsi"/>
                <w:sz w:val="22"/>
                <w:szCs w:val="22"/>
              </w:rPr>
            </w:pPr>
            <w:r>
              <w:rPr>
                <w:rFonts w:asciiTheme="minorHAnsi" w:hAnsiTheme="minorHAnsi" w:cstheme="minorHAnsi"/>
                <w:sz w:val="22"/>
                <w:szCs w:val="22"/>
              </w:rPr>
              <w:t>Ian Brooks,</w:t>
            </w:r>
            <w:r w:rsidR="00A513E4">
              <w:rPr>
                <w:rFonts w:asciiTheme="minorHAnsi" w:hAnsiTheme="minorHAnsi" w:cstheme="minorHAnsi"/>
                <w:sz w:val="22"/>
                <w:szCs w:val="22"/>
              </w:rPr>
              <w:t xml:space="preserve"> Alex Thompson</w:t>
            </w:r>
            <w:r w:rsidR="00614A48">
              <w:rPr>
                <w:rFonts w:asciiTheme="minorHAnsi" w:hAnsiTheme="minorHAnsi" w:cstheme="minorHAnsi"/>
                <w:sz w:val="22"/>
                <w:szCs w:val="22"/>
              </w:rPr>
              <w:t xml:space="preserve"> </w:t>
            </w:r>
            <w:r w:rsidR="00B40780">
              <w:rPr>
                <w:rFonts w:asciiTheme="minorHAnsi" w:hAnsiTheme="minorHAnsi" w:cstheme="minorHAnsi"/>
                <w:sz w:val="22"/>
                <w:szCs w:val="22"/>
              </w:rPr>
              <w:t>(</w:t>
            </w:r>
            <w:r w:rsidR="00CC79F8">
              <w:rPr>
                <w:rFonts w:asciiTheme="minorHAnsi" w:hAnsiTheme="minorHAnsi" w:cstheme="minorHAnsi"/>
                <w:sz w:val="22"/>
                <w:szCs w:val="22"/>
              </w:rPr>
              <w:t>CEC)</w:t>
            </w:r>
            <w:r w:rsidR="00A513E4">
              <w:rPr>
                <w:rFonts w:asciiTheme="minorHAnsi" w:hAnsiTheme="minorHAnsi" w:cstheme="minorHAnsi"/>
                <w:sz w:val="22"/>
                <w:szCs w:val="22"/>
              </w:rPr>
              <w:t>, David Rees (CEC) Josie</w:t>
            </w:r>
            <w:r w:rsidR="00F7152A">
              <w:rPr>
                <w:rFonts w:asciiTheme="minorHAnsi" w:hAnsiTheme="minorHAnsi" w:cstheme="minorHAnsi"/>
                <w:sz w:val="22"/>
                <w:szCs w:val="22"/>
              </w:rPr>
              <w:t xml:space="preserve"> Griffiths</w:t>
            </w:r>
            <w:r w:rsidR="00A513E4">
              <w:rPr>
                <w:rFonts w:asciiTheme="minorHAnsi" w:hAnsiTheme="minorHAnsi" w:cstheme="minorHAnsi"/>
                <w:sz w:val="22"/>
                <w:szCs w:val="22"/>
              </w:rPr>
              <w:t xml:space="preserve"> (CEC)</w:t>
            </w:r>
          </w:p>
          <w:p w14:paraId="050FBB71" w14:textId="77777777" w:rsidR="00A513E4" w:rsidRDefault="00A513E4" w:rsidP="00CC79F8">
            <w:pPr>
              <w:pStyle w:val="ACEBodyText"/>
            </w:pPr>
          </w:p>
          <w:p w14:paraId="74AAA1F5" w14:textId="21C0CEE8" w:rsidR="00A513E4" w:rsidRPr="00A513E4" w:rsidRDefault="00A513E4" w:rsidP="00CC79F8">
            <w:pPr>
              <w:pStyle w:val="ACEBodyText"/>
              <w:rPr>
                <w:rFonts w:asciiTheme="minorHAnsi" w:hAnsiTheme="minorHAnsi" w:cstheme="minorHAnsi"/>
                <w:b/>
                <w:bCs/>
                <w:lang w:eastAsia="en-US"/>
              </w:rPr>
            </w:pPr>
            <w:r w:rsidRPr="00A513E4">
              <w:rPr>
                <w:rFonts w:asciiTheme="minorHAnsi" w:hAnsiTheme="minorHAnsi" w:cstheme="minorHAnsi"/>
                <w:b/>
                <w:bCs/>
              </w:rPr>
              <w:t>Apologies</w:t>
            </w:r>
            <w:r>
              <w:rPr>
                <w:rFonts w:asciiTheme="minorHAnsi" w:hAnsiTheme="minorHAnsi" w:cstheme="minorHAnsi"/>
                <w:b/>
                <w:bCs/>
              </w:rPr>
              <w:t>:</w:t>
            </w:r>
          </w:p>
        </w:tc>
      </w:tr>
    </w:tbl>
    <w:p w14:paraId="06DEA811" w14:textId="3030851F" w:rsidR="00A513E4" w:rsidRDefault="00A513E4" w:rsidP="00A513E4">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Stephen Kinsey, Philip Cox</w:t>
      </w:r>
    </w:p>
    <w:p w14:paraId="1786DCE2"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2BD47BC8" w14:textId="77777777" w:rsidR="00C2343D" w:rsidRDefault="00C2343D" w:rsidP="00E643A7">
      <w:pPr>
        <w:pStyle w:val="ACEBodyText"/>
        <w:rPr>
          <w:lang w:eastAsia="en-US"/>
        </w:rPr>
      </w:pPr>
    </w:p>
    <w:p w14:paraId="5F337CB3"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5543CAA0" w14:textId="77777777" w:rsidR="00511CB4" w:rsidRDefault="00511CB4" w:rsidP="00761B9B">
      <w:pPr>
        <w:pStyle w:val="NoSpacing"/>
      </w:pPr>
    </w:p>
    <w:p w14:paraId="7D1B7A60" w14:textId="3CA0F3A4" w:rsidR="00731F5C" w:rsidRDefault="00614A48" w:rsidP="00731F5C">
      <w:pPr>
        <w:pStyle w:val="ACEBodyText"/>
        <w:numPr>
          <w:ilvl w:val="1"/>
          <w:numId w:val="4"/>
        </w:numPr>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Tim Wheeler </w:t>
      </w:r>
      <w:r w:rsidR="0012703B">
        <w:rPr>
          <w:rFonts w:asciiTheme="minorHAnsi" w:eastAsiaTheme="minorHAnsi" w:hAnsiTheme="minorHAnsi" w:cstheme="minorHAnsi"/>
          <w:sz w:val="22"/>
          <w:szCs w:val="22"/>
          <w:lang w:eastAsia="en-US"/>
        </w:rPr>
        <w:t xml:space="preserve">welcomed members </w:t>
      </w:r>
      <w:r w:rsidR="00F7152A">
        <w:rPr>
          <w:rFonts w:asciiTheme="minorHAnsi" w:eastAsiaTheme="minorHAnsi" w:hAnsiTheme="minorHAnsi" w:cstheme="minorHAnsi"/>
          <w:sz w:val="22"/>
          <w:szCs w:val="22"/>
          <w:lang w:eastAsia="en-US"/>
        </w:rPr>
        <w:t xml:space="preserve">and attendees </w:t>
      </w:r>
      <w:r w:rsidR="0012703B">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Committee meeting</w:t>
      </w:r>
      <w:r w:rsidR="00731F5C">
        <w:rPr>
          <w:rFonts w:asciiTheme="minorHAnsi" w:eastAsiaTheme="minorHAnsi" w:hAnsiTheme="minorHAnsi" w:cstheme="minorHAnsi"/>
          <w:sz w:val="22"/>
          <w:szCs w:val="22"/>
          <w:lang w:eastAsia="en-US"/>
        </w:rPr>
        <w:t>, particularly to Chris Hindley who has joined the committee</w:t>
      </w:r>
      <w:r w:rsidR="00F7152A">
        <w:rPr>
          <w:rFonts w:asciiTheme="minorHAnsi" w:eastAsiaTheme="minorHAnsi" w:hAnsiTheme="minorHAnsi" w:cstheme="minorHAnsi"/>
          <w:sz w:val="22"/>
          <w:szCs w:val="22"/>
          <w:lang w:eastAsia="en-US"/>
        </w:rPr>
        <w:t xml:space="preserve"> as a new member</w:t>
      </w:r>
      <w:r w:rsidR="00344954">
        <w:rPr>
          <w:rFonts w:asciiTheme="minorHAnsi" w:eastAsiaTheme="minorHAnsi" w:hAnsiTheme="minorHAnsi" w:cstheme="minorHAnsi"/>
          <w:sz w:val="22"/>
          <w:szCs w:val="22"/>
          <w:lang w:eastAsia="en-US"/>
        </w:rPr>
        <w:t>.</w:t>
      </w:r>
    </w:p>
    <w:p w14:paraId="05AFBA7D" w14:textId="77777777" w:rsidR="00344954" w:rsidRDefault="00344954" w:rsidP="00344954">
      <w:pPr>
        <w:pStyle w:val="ACEBodyText"/>
        <w:spacing w:line="240" w:lineRule="auto"/>
        <w:ind w:left="360"/>
        <w:rPr>
          <w:rFonts w:asciiTheme="minorHAnsi" w:eastAsiaTheme="minorHAnsi" w:hAnsiTheme="minorHAnsi" w:cstheme="minorHAnsi"/>
          <w:sz w:val="22"/>
          <w:szCs w:val="22"/>
          <w:lang w:eastAsia="en-US"/>
        </w:rPr>
      </w:pPr>
    </w:p>
    <w:p w14:paraId="24C12FAC" w14:textId="46C51089" w:rsidR="00614A48" w:rsidRDefault="00731F5C" w:rsidP="00731F5C">
      <w:pPr>
        <w:pStyle w:val="ACEBodyText"/>
        <w:numPr>
          <w:ilvl w:val="1"/>
          <w:numId w:val="4"/>
        </w:numPr>
        <w:spacing w:line="240" w:lineRule="auto"/>
        <w:rPr>
          <w:rFonts w:asciiTheme="minorHAnsi" w:eastAsiaTheme="minorHAnsi" w:hAnsiTheme="minorHAnsi" w:cstheme="minorHAnsi"/>
          <w:sz w:val="22"/>
          <w:szCs w:val="22"/>
          <w:lang w:eastAsia="en-US"/>
        </w:rPr>
      </w:pPr>
      <w:proofErr w:type="gramStart"/>
      <w:r>
        <w:rPr>
          <w:rFonts w:asciiTheme="minorHAnsi" w:eastAsiaTheme="minorHAnsi" w:hAnsiTheme="minorHAnsi" w:cstheme="minorHAnsi"/>
          <w:sz w:val="22"/>
          <w:szCs w:val="22"/>
          <w:lang w:eastAsia="en-US"/>
        </w:rPr>
        <w:t>Thanks</w:t>
      </w:r>
      <w:proofErr w:type="gramEnd"/>
      <w:r>
        <w:rPr>
          <w:rFonts w:asciiTheme="minorHAnsi" w:eastAsiaTheme="minorHAnsi" w:hAnsiTheme="minorHAnsi" w:cstheme="minorHAnsi"/>
          <w:sz w:val="22"/>
          <w:szCs w:val="22"/>
          <w:lang w:eastAsia="en-US"/>
        </w:rPr>
        <w:t xml:space="preserve"> were recorded for Graeme Bristow’s contribution to the committee. </w:t>
      </w:r>
      <w:r w:rsidR="00614A48">
        <w:rPr>
          <w:rFonts w:asciiTheme="minorHAnsi" w:eastAsiaTheme="minorHAnsi" w:hAnsiTheme="minorHAnsi" w:cstheme="minorHAnsi"/>
          <w:sz w:val="22"/>
          <w:szCs w:val="22"/>
          <w:lang w:eastAsia="en-US"/>
        </w:rPr>
        <w:t xml:space="preserve">  </w:t>
      </w:r>
    </w:p>
    <w:p w14:paraId="3D8D87FE" w14:textId="77777777" w:rsidR="004D2193" w:rsidRDefault="004D2193" w:rsidP="00511CB4">
      <w:pPr>
        <w:pStyle w:val="ACEBodyText"/>
        <w:rPr>
          <w:rFonts w:asciiTheme="minorHAnsi" w:hAnsiTheme="minorHAnsi" w:cstheme="minorHAnsi"/>
          <w:b/>
          <w:sz w:val="22"/>
          <w:szCs w:val="22"/>
          <w:lang w:eastAsia="en-US"/>
        </w:rPr>
      </w:pPr>
    </w:p>
    <w:p w14:paraId="79A6F064"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1461135C" w14:textId="77777777" w:rsidR="00FF3AA4" w:rsidRPr="0003002C" w:rsidRDefault="00FF3AA4" w:rsidP="00761B9B">
      <w:pPr>
        <w:pStyle w:val="NoSpacing"/>
      </w:pPr>
    </w:p>
    <w:p w14:paraId="7BFD8EB6" w14:textId="7F384D84" w:rsidR="00851812" w:rsidRPr="00851812" w:rsidRDefault="00F51DAC" w:rsidP="0085181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w:t>
      </w:r>
      <w:r w:rsidR="00614A48">
        <w:rPr>
          <w:rFonts w:asciiTheme="minorHAnsi" w:hAnsiTheme="minorHAnsi" w:cstheme="minorHAnsi"/>
          <w:sz w:val="22"/>
          <w:szCs w:val="22"/>
          <w:lang w:eastAsia="en-US"/>
        </w:rPr>
        <w:t>.</w:t>
      </w:r>
      <w:r w:rsidR="00B27DF5">
        <w:rPr>
          <w:rFonts w:asciiTheme="minorHAnsi" w:hAnsiTheme="minorHAnsi" w:cstheme="minorHAnsi"/>
          <w:sz w:val="22"/>
          <w:szCs w:val="22"/>
          <w:lang w:eastAsia="en-US"/>
        </w:rPr>
        <w:t xml:space="preserve"> </w:t>
      </w:r>
    </w:p>
    <w:p w14:paraId="3910D044" w14:textId="33B4F048"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12703B">
        <w:rPr>
          <w:rFonts w:asciiTheme="minorHAnsi" w:eastAsia="Times New Roman" w:hAnsiTheme="minorHAnsi" w:cstheme="minorHAnsi"/>
          <w:b/>
          <w:sz w:val="22"/>
          <w:szCs w:val="22"/>
          <w:lang w:eastAsia="en-US"/>
        </w:rPr>
        <w:t>Minutes</w:t>
      </w:r>
      <w:r w:rsidR="00731F5C">
        <w:rPr>
          <w:rFonts w:asciiTheme="minorHAnsi" w:eastAsia="Times New Roman" w:hAnsiTheme="minorHAnsi" w:cstheme="minorHAnsi"/>
          <w:b/>
          <w:sz w:val="22"/>
          <w:szCs w:val="22"/>
          <w:lang w:eastAsia="en-US"/>
        </w:rPr>
        <w:t xml:space="preserve"> of the Meeting 16</w:t>
      </w:r>
      <w:r w:rsidR="00731F5C" w:rsidRPr="00731F5C">
        <w:rPr>
          <w:rFonts w:asciiTheme="minorHAnsi" w:eastAsia="Times New Roman" w:hAnsiTheme="minorHAnsi" w:cstheme="minorHAnsi"/>
          <w:b/>
          <w:sz w:val="22"/>
          <w:szCs w:val="22"/>
          <w:vertAlign w:val="superscript"/>
          <w:lang w:eastAsia="en-US"/>
        </w:rPr>
        <w:t>th</w:t>
      </w:r>
      <w:r w:rsidR="00731F5C">
        <w:rPr>
          <w:rFonts w:asciiTheme="minorHAnsi" w:eastAsia="Times New Roman" w:hAnsiTheme="minorHAnsi" w:cstheme="minorHAnsi"/>
          <w:b/>
          <w:sz w:val="22"/>
          <w:szCs w:val="22"/>
          <w:lang w:eastAsia="en-US"/>
        </w:rPr>
        <w:t xml:space="preserve"> July 2019</w:t>
      </w:r>
    </w:p>
    <w:p w14:paraId="008FA323" w14:textId="355EBD7F" w:rsidR="00731F5C"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7A0F15">
        <w:rPr>
          <w:rFonts w:asciiTheme="minorHAnsi" w:eastAsia="Times New Roman" w:hAnsiTheme="minorHAnsi" w:cstheme="minorHAnsi"/>
          <w:sz w:val="22"/>
          <w:szCs w:val="22"/>
          <w:lang w:eastAsia="en-US"/>
        </w:rPr>
        <w:t xml:space="preserve">The </w:t>
      </w:r>
      <w:r w:rsidR="00731F5C">
        <w:rPr>
          <w:rFonts w:asciiTheme="minorHAnsi" w:eastAsia="Times New Roman" w:hAnsiTheme="minorHAnsi" w:cstheme="minorHAnsi"/>
          <w:sz w:val="22"/>
          <w:szCs w:val="22"/>
          <w:lang w:eastAsia="en-US"/>
        </w:rPr>
        <w:t>minutes were accepted.</w:t>
      </w:r>
    </w:p>
    <w:p w14:paraId="0BEDE7B7" w14:textId="4A1FC802" w:rsidR="003479CA" w:rsidRDefault="00731F5C"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3.2 IB updated the Committee on progress of actions, three of which would be covered by agenda items at this meeting.  </w:t>
      </w:r>
      <w:r w:rsidR="003479CA">
        <w:rPr>
          <w:rFonts w:asciiTheme="minorHAnsi" w:eastAsia="Times New Roman" w:hAnsiTheme="minorHAnsi" w:cstheme="minorHAnsi"/>
          <w:sz w:val="22"/>
          <w:szCs w:val="22"/>
          <w:lang w:eastAsia="en-US"/>
        </w:rPr>
        <w:t>The remaining items were updated as follows.</w:t>
      </w:r>
    </w:p>
    <w:p w14:paraId="0E987896" w14:textId="144ED88D" w:rsidR="00731F5C" w:rsidRDefault="003479CA"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3.3 </w:t>
      </w:r>
      <w:r w:rsidR="00BF44ED">
        <w:rPr>
          <w:rFonts w:asciiTheme="minorHAnsi" w:eastAsia="Times New Roman" w:hAnsiTheme="minorHAnsi" w:cstheme="minorHAnsi"/>
          <w:sz w:val="22"/>
          <w:szCs w:val="22"/>
          <w:lang w:eastAsia="en-US"/>
        </w:rPr>
        <w:t>The annual report for the AGM</w:t>
      </w:r>
      <w:r>
        <w:rPr>
          <w:rFonts w:asciiTheme="minorHAnsi" w:eastAsia="Times New Roman" w:hAnsiTheme="minorHAnsi" w:cstheme="minorHAnsi"/>
          <w:sz w:val="22"/>
          <w:szCs w:val="22"/>
          <w:lang w:eastAsia="en-US"/>
        </w:rPr>
        <w:t xml:space="preserve"> (Economic Summit)</w:t>
      </w:r>
      <w:r w:rsidR="00BF44ED">
        <w:rPr>
          <w:rFonts w:asciiTheme="minorHAnsi" w:eastAsia="Times New Roman" w:hAnsiTheme="minorHAnsi" w:cstheme="minorHAnsi"/>
          <w:sz w:val="22"/>
          <w:szCs w:val="22"/>
          <w:lang w:eastAsia="en-US"/>
        </w:rPr>
        <w:t>, to be held on 17</w:t>
      </w:r>
      <w:r w:rsidR="00BF44ED" w:rsidRPr="00BF44ED">
        <w:rPr>
          <w:rFonts w:asciiTheme="minorHAnsi" w:eastAsia="Times New Roman" w:hAnsiTheme="minorHAnsi" w:cstheme="minorHAnsi"/>
          <w:sz w:val="22"/>
          <w:szCs w:val="22"/>
          <w:vertAlign w:val="superscript"/>
          <w:lang w:eastAsia="en-US"/>
        </w:rPr>
        <w:t>th</w:t>
      </w:r>
      <w:r w:rsidR="00BF44ED">
        <w:rPr>
          <w:rFonts w:asciiTheme="minorHAnsi" w:eastAsia="Times New Roman" w:hAnsiTheme="minorHAnsi" w:cstheme="minorHAnsi"/>
          <w:sz w:val="22"/>
          <w:szCs w:val="22"/>
          <w:lang w:eastAsia="en-US"/>
        </w:rPr>
        <w:t xml:space="preserve"> October, is work in progress.  It was agreed that a finance report to include Marketing Cheshire, for the first part of the year, would be presented to the full board at its meeting on 16</w:t>
      </w:r>
      <w:r w:rsidR="00BF44ED" w:rsidRPr="00BF44ED">
        <w:rPr>
          <w:rFonts w:asciiTheme="minorHAnsi" w:eastAsia="Times New Roman" w:hAnsiTheme="minorHAnsi" w:cstheme="minorHAnsi"/>
          <w:sz w:val="22"/>
          <w:szCs w:val="22"/>
          <w:vertAlign w:val="superscript"/>
          <w:lang w:eastAsia="en-US"/>
        </w:rPr>
        <w:t>th</w:t>
      </w:r>
      <w:r w:rsidR="00BF44ED">
        <w:rPr>
          <w:rFonts w:asciiTheme="minorHAnsi" w:eastAsia="Times New Roman" w:hAnsiTheme="minorHAnsi" w:cstheme="minorHAnsi"/>
          <w:sz w:val="22"/>
          <w:szCs w:val="22"/>
          <w:lang w:eastAsia="en-US"/>
        </w:rPr>
        <w:t xml:space="preserve"> October 2019.  Similarly</w:t>
      </w:r>
      <w:r w:rsidR="00034C8E">
        <w:rPr>
          <w:rFonts w:asciiTheme="minorHAnsi" w:eastAsia="Times New Roman" w:hAnsiTheme="minorHAnsi" w:cstheme="minorHAnsi"/>
          <w:sz w:val="22"/>
          <w:szCs w:val="22"/>
          <w:lang w:eastAsia="en-US"/>
        </w:rPr>
        <w:t>,</w:t>
      </w:r>
      <w:r w:rsidR="00BF44ED">
        <w:rPr>
          <w:rFonts w:asciiTheme="minorHAnsi" w:eastAsia="Times New Roman" w:hAnsiTheme="minorHAnsi" w:cstheme="minorHAnsi"/>
          <w:sz w:val="22"/>
          <w:szCs w:val="22"/>
          <w:lang w:eastAsia="en-US"/>
        </w:rPr>
        <w:t xml:space="preserve"> once the risk register had been reviewed, it would be brought to the full board. </w:t>
      </w:r>
    </w:p>
    <w:p w14:paraId="44A4C112" w14:textId="0F44D35C" w:rsidR="00624976" w:rsidRDefault="00BF44ED" w:rsidP="00D169CB">
      <w:pPr>
        <w:pStyle w:val="NormalWeb"/>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 xml:space="preserve">Agenda Item 4:  </w:t>
      </w:r>
      <w:r w:rsidR="00624976">
        <w:rPr>
          <w:rFonts w:asciiTheme="minorHAnsi" w:eastAsia="Times New Roman" w:hAnsiTheme="minorHAnsi" w:cstheme="minorHAnsi"/>
          <w:b/>
          <w:bCs/>
          <w:sz w:val="22"/>
          <w:szCs w:val="22"/>
          <w:lang w:eastAsia="en-US"/>
        </w:rPr>
        <w:t>Matters Arising</w:t>
      </w:r>
    </w:p>
    <w:p w14:paraId="396F8809" w14:textId="77777777" w:rsidR="00BF44ED" w:rsidRPr="00BF44ED" w:rsidRDefault="00BF44ED" w:rsidP="00D169CB">
      <w:pPr>
        <w:pStyle w:val="NormalWeb"/>
        <w:rPr>
          <w:rFonts w:asciiTheme="minorHAnsi" w:eastAsia="Times New Roman" w:hAnsiTheme="minorHAnsi" w:cstheme="minorHAnsi"/>
          <w:b/>
          <w:bCs/>
          <w:sz w:val="22"/>
          <w:szCs w:val="22"/>
          <w:lang w:eastAsia="en-US"/>
        </w:rPr>
      </w:pPr>
      <w:r w:rsidRPr="00BF44ED">
        <w:rPr>
          <w:rFonts w:asciiTheme="minorHAnsi" w:eastAsia="Times New Roman" w:hAnsiTheme="minorHAnsi" w:cstheme="minorHAnsi"/>
          <w:b/>
          <w:bCs/>
          <w:sz w:val="22"/>
          <w:szCs w:val="22"/>
          <w:lang w:eastAsia="en-US"/>
        </w:rPr>
        <w:t xml:space="preserve">Pensions Liability </w:t>
      </w:r>
    </w:p>
    <w:p w14:paraId="37851B21" w14:textId="7C9A3DB0" w:rsidR="00034C8E" w:rsidRDefault="00A357D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00BF44ED">
        <w:rPr>
          <w:rFonts w:asciiTheme="minorHAnsi" w:eastAsia="Times New Roman" w:hAnsiTheme="minorHAnsi" w:cstheme="minorHAnsi"/>
          <w:sz w:val="22"/>
          <w:szCs w:val="22"/>
          <w:lang w:eastAsia="en-US"/>
        </w:rPr>
        <w:t xml:space="preserve">IB presented a paper which explained further the nature and assumptions in relation to the pension obligations on the LEP for former employees who are members the Cheshire Pension Scheme.  </w:t>
      </w:r>
      <w:r w:rsidR="00034C8E">
        <w:rPr>
          <w:rFonts w:asciiTheme="minorHAnsi" w:eastAsia="Times New Roman" w:hAnsiTheme="minorHAnsi" w:cstheme="minorHAnsi"/>
          <w:sz w:val="22"/>
          <w:szCs w:val="22"/>
          <w:lang w:eastAsia="en-US"/>
        </w:rPr>
        <w:t xml:space="preserve">The risk to the LEP is mitigated by the undertaking from the Local Authorities to cover any shortfall between the assets in the scheme and pension obligations.  </w:t>
      </w:r>
    </w:p>
    <w:p w14:paraId="4610AF41" w14:textId="5C32BA7E" w:rsidR="00034C8E" w:rsidRDefault="00A357D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4.2 </w:t>
      </w:r>
      <w:r w:rsidR="00034C8E">
        <w:rPr>
          <w:rFonts w:asciiTheme="minorHAnsi" w:eastAsia="Times New Roman" w:hAnsiTheme="minorHAnsi" w:cstheme="minorHAnsi"/>
          <w:sz w:val="22"/>
          <w:szCs w:val="22"/>
          <w:lang w:eastAsia="en-US"/>
        </w:rPr>
        <w:t xml:space="preserve">In response to a question from CH, IB confirmed that the LEP continues to contribute £23,000 per year to the fund, under an agreement with the fund and which will continue for several more years. </w:t>
      </w:r>
    </w:p>
    <w:p w14:paraId="28A50FBC" w14:textId="4F979ABF" w:rsidR="00BF44ED" w:rsidRDefault="00A357D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4.3 </w:t>
      </w:r>
      <w:r w:rsidR="00034C8E">
        <w:rPr>
          <w:rFonts w:asciiTheme="minorHAnsi" w:eastAsia="Times New Roman" w:hAnsiTheme="minorHAnsi" w:cstheme="minorHAnsi"/>
          <w:sz w:val="22"/>
          <w:szCs w:val="22"/>
          <w:lang w:eastAsia="en-US"/>
        </w:rPr>
        <w:t xml:space="preserve">The committee welcomed the deeper understanding and noted the paper.   </w:t>
      </w:r>
    </w:p>
    <w:p w14:paraId="56E4092D" w14:textId="2352D90B" w:rsidR="00BF44ED" w:rsidRPr="00BF44ED" w:rsidRDefault="00BF44ED" w:rsidP="00D169CB">
      <w:pPr>
        <w:pStyle w:val="NormalWeb"/>
        <w:rPr>
          <w:rFonts w:asciiTheme="minorHAnsi" w:eastAsia="Times New Roman" w:hAnsiTheme="minorHAnsi" w:cstheme="minorHAnsi"/>
          <w:b/>
          <w:bCs/>
          <w:sz w:val="22"/>
          <w:szCs w:val="22"/>
          <w:lang w:eastAsia="en-US"/>
        </w:rPr>
      </w:pPr>
      <w:r w:rsidRPr="00BF44ED">
        <w:rPr>
          <w:rFonts w:asciiTheme="minorHAnsi" w:eastAsia="Times New Roman" w:hAnsiTheme="minorHAnsi" w:cstheme="minorHAnsi"/>
          <w:b/>
          <w:bCs/>
          <w:sz w:val="22"/>
          <w:szCs w:val="22"/>
          <w:lang w:eastAsia="en-US"/>
        </w:rPr>
        <w:t>Policy on Reserves</w:t>
      </w:r>
    </w:p>
    <w:p w14:paraId="5212520E" w14:textId="6C66D1AB" w:rsidR="00EE784E" w:rsidRDefault="00A357D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4.4 </w:t>
      </w:r>
      <w:r w:rsidR="00BF44ED">
        <w:rPr>
          <w:rFonts w:asciiTheme="minorHAnsi" w:eastAsia="Times New Roman" w:hAnsiTheme="minorHAnsi" w:cstheme="minorHAnsi"/>
          <w:sz w:val="22"/>
          <w:szCs w:val="22"/>
          <w:lang w:eastAsia="en-US"/>
        </w:rPr>
        <w:t>IB presented a paper, which outlined several risks</w:t>
      </w:r>
      <w:r w:rsidR="009F1A23">
        <w:rPr>
          <w:rFonts w:asciiTheme="minorHAnsi" w:eastAsia="Times New Roman" w:hAnsiTheme="minorHAnsi" w:cstheme="minorHAnsi"/>
          <w:sz w:val="22"/>
          <w:szCs w:val="22"/>
          <w:lang w:eastAsia="en-US"/>
        </w:rPr>
        <w:t>, which if they materialise</w:t>
      </w:r>
      <w:r w:rsidR="00EE784E">
        <w:rPr>
          <w:rFonts w:asciiTheme="minorHAnsi" w:eastAsia="Times New Roman" w:hAnsiTheme="minorHAnsi" w:cstheme="minorHAnsi"/>
          <w:sz w:val="22"/>
          <w:szCs w:val="22"/>
          <w:lang w:eastAsia="en-US"/>
        </w:rPr>
        <w:t>d</w:t>
      </w:r>
      <w:r w:rsidR="009F1A23">
        <w:rPr>
          <w:rFonts w:asciiTheme="minorHAnsi" w:eastAsia="Times New Roman" w:hAnsiTheme="minorHAnsi" w:cstheme="minorHAnsi"/>
          <w:sz w:val="22"/>
          <w:szCs w:val="22"/>
          <w:lang w:eastAsia="en-US"/>
        </w:rPr>
        <w:t>, would require</w:t>
      </w:r>
      <w:r w:rsidR="00EE784E">
        <w:rPr>
          <w:rFonts w:asciiTheme="minorHAnsi" w:eastAsia="Times New Roman" w:hAnsiTheme="minorHAnsi" w:cstheme="minorHAnsi"/>
          <w:sz w:val="22"/>
          <w:szCs w:val="22"/>
          <w:lang w:eastAsia="en-US"/>
        </w:rPr>
        <w:t xml:space="preserve"> access to</w:t>
      </w:r>
      <w:r w:rsidR="009F1A23">
        <w:rPr>
          <w:rFonts w:asciiTheme="minorHAnsi" w:eastAsia="Times New Roman" w:hAnsiTheme="minorHAnsi" w:cstheme="minorHAnsi"/>
          <w:sz w:val="22"/>
          <w:szCs w:val="22"/>
          <w:lang w:eastAsia="en-US"/>
        </w:rPr>
        <w:t xml:space="preserve"> financial reserves.  </w:t>
      </w:r>
      <w:r w:rsidR="00E45A21">
        <w:rPr>
          <w:rFonts w:asciiTheme="minorHAnsi" w:eastAsia="Times New Roman" w:hAnsiTheme="minorHAnsi" w:cstheme="minorHAnsi"/>
          <w:sz w:val="22"/>
          <w:szCs w:val="22"/>
          <w:lang w:eastAsia="en-US"/>
        </w:rPr>
        <w:t>T</w:t>
      </w:r>
      <w:r w:rsidR="00BF44ED">
        <w:rPr>
          <w:rFonts w:asciiTheme="minorHAnsi" w:eastAsia="Times New Roman" w:hAnsiTheme="minorHAnsi" w:cstheme="minorHAnsi"/>
          <w:sz w:val="22"/>
          <w:szCs w:val="22"/>
          <w:lang w:eastAsia="en-US"/>
        </w:rPr>
        <w:t>h</w:t>
      </w:r>
      <w:r w:rsidR="009F1A23">
        <w:rPr>
          <w:rFonts w:asciiTheme="minorHAnsi" w:eastAsia="Times New Roman" w:hAnsiTheme="minorHAnsi" w:cstheme="minorHAnsi"/>
          <w:sz w:val="22"/>
          <w:szCs w:val="22"/>
          <w:lang w:eastAsia="en-US"/>
        </w:rPr>
        <w:t>is led to</w:t>
      </w:r>
      <w:r w:rsidR="00BF44ED">
        <w:rPr>
          <w:rFonts w:asciiTheme="minorHAnsi" w:eastAsia="Times New Roman" w:hAnsiTheme="minorHAnsi" w:cstheme="minorHAnsi"/>
          <w:sz w:val="22"/>
          <w:szCs w:val="22"/>
          <w:lang w:eastAsia="en-US"/>
        </w:rPr>
        <w:t xml:space="preserve"> </w:t>
      </w:r>
      <w:r w:rsidR="009F1A23">
        <w:rPr>
          <w:rFonts w:asciiTheme="minorHAnsi" w:eastAsia="Times New Roman" w:hAnsiTheme="minorHAnsi" w:cstheme="minorHAnsi"/>
          <w:sz w:val="22"/>
          <w:szCs w:val="22"/>
          <w:lang w:eastAsia="en-US"/>
        </w:rPr>
        <w:t xml:space="preserve">alternate </w:t>
      </w:r>
      <w:r w:rsidR="00BF44ED">
        <w:rPr>
          <w:rFonts w:asciiTheme="minorHAnsi" w:eastAsia="Times New Roman" w:hAnsiTheme="minorHAnsi" w:cstheme="minorHAnsi"/>
          <w:sz w:val="22"/>
          <w:szCs w:val="22"/>
          <w:lang w:eastAsia="en-US"/>
        </w:rPr>
        <w:t>approaches</w:t>
      </w:r>
      <w:r w:rsidR="00EE784E">
        <w:rPr>
          <w:rFonts w:asciiTheme="minorHAnsi" w:eastAsia="Times New Roman" w:hAnsiTheme="minorHAnsi" w:cstheme="minorHAnsi"/>
          <w:sz w:val="22"/>
          <w:szCs w:val="22"/>
          <w:lang w:eastAsia="en-US"/>
        </w:rPr>
        <w:t xml:space="preserve"> and values</w:t>
      </w:r>
      <w:r w:rsidR="00BF44ED">
        <w:rPr>
          <w:rFonts w:asciiTheme="minorHAnsi" w:eastAsia="Times New Roman" w:hAnsiTheme="minorHAnsi" w:cstheme="minorHAnsi"/>
          <w:sz w:val="22"/>
          <w:szCs w:val="22"/>
          <w:lang w:eastAsia="en-US"/>
        </w:rPr>
        <w:t xml:space="preserve"> to setting the level of financial reserves for the LEP</w:t>
      </w:r>
      <w:r w:rsidR="00EE784E">
        <w:rPr>
          <w:rFonts w:asciiTheme="minorHAnsi" w:eastAsia="Times New Roman" w:hAnsiTheme="minorHAnsi" w:cstheme="minorHAnsi"/>
          <w:sz w:val="22"/>
          <w:szCs w:val="22"/>
          <w:lang w:eastAsia="en-US"/>
        </w:rPr>
        <w:t xml:space="preserve">, and a recommendation that a reserve of £300k, held either in the LEP or in the EZ fund, would be </w:t>
      </w:r>
      <w:proofErr w:type="gramStart"/>
      <w:r w:rsidR="00EE784E">
        <w:rPr>
          <w:rFonts w:asciiTheme="minorHAnsi" w:eastAsia="Times New Roman" w:hAnsiTheme="minorHAnsi" w:cstheme="minorHAnsi"/>
          <w:sz w:val="22"/>
          <w:szCs w:val="22"/>
          <w:lang w:eastAsia="en-US"/>
        </w:rPr>
        <w:t>sufficient</w:t>
      </w:r>
      <w:proofErr w:type="gramEnd"/>
      <w:r w:rsidR="00EE784E">
        <w:rPr>
          <w:rFonts w:asciiTheme="minorHAnsi" w:eastAsia="Times New Roman" w:hAnsiTheme="minorHAnsi" w:cstheme="minorHAnsi"/>
          <w:sz w:val="22"/>
          <w:szCs w:val="22"/>
          <w:lang w:eastAsia="en-US"/>
        </w:rPr>
        <w:t xml:space="preserve"> mitigation</w:t>
      </w:r>
      <w:r w:rsidR="00E45A21">
        <w:rPr>
          <w:rFonts w:asciiTheme="minorHAnsi" w:eastAsia="Times New Roman" w:hAnsiTheme="minorHAnsi" w:cstheme="minorHAnsi"/>
          <w:sz w:val="22"/>
          <w:szCs w:val="22"/>
          <w:lang w:eastAsia="en-US"/>
        </w:rPr>
        <w:t xml:space="preserve"> for any or all of those risks. </w:t>
      </w:r>
      <w:r w:rsidR="00EE784E">
        <w:rPr>
          <w:rFonts w:asciiTheme="minorHAnsi" w:eastAsia="Times New Roman" w:hAnsiTheme="minorHAnsi" w:cstheme="minorHAnsi"/>
          <w:sz w:val="22"/>
          <w:szCs w:val="22"/>
          <w:lang w:eastAsia="en-US"/>
        </w:rPr>
        <w:t xml:space="preserve">  </w:t>
      </w:r>
      <w:r w:rsidR="00BF44ED">
        <w:rPr>
          <w:rFonts w:asciiTheme="minorHAnsi" w:eastAsia="Times New Roman" w:hAnsiTheme="minorHAnsi" w:cstheme="minorHAnsi"/>
          <w:sz w:val="22"/>
          <w:szCs w:val="22"/>
          <w:lang w:eastAsia="en-US"/>
        </w:rPr>
        <w:t xml:space="preserve"> </w:t>
      </w:r>
    </w:p>
    <w:p w14:paraId="31D8205F" w14:textId="59B28B49" w:rsidR="003479CA" w:rsidRDefault="00A357D2" w:rsidP="003479C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4.5 </w:t>
      </w:r>
      <w:r w:rsidR="00EE784E">
        <w:rPr>
          <w:rFonts w:asciiTheme="minorHAnsi" w:eastAsia="Times New Roman" w:hAnsiTheme="minorHAnsi" w:cstheme="minorHAnsi"/>
          <w:sz w:val="22"/>
          <w:szCs w:val="22"/>
          <w:lang w:eastAsia="en-US"/>
        </w:rPr>
        <w:t xml:space="preserve">AT </w:t>
      </w:r>
      <w:r w:rsidR="00A64DEB">
        <w:rPr>
          <w:rFonts w:asciiTheme="minorHAnsi" w:eastAsia="Times New Roman" w:hAnsiTheme="minorHAnsi" w:cstheme="minorHAnsi"/>
          <w:sz w:val="22"/>
          <w:szCs w:val="22"/>
          <w:lang w:eastAsia="en-US"/>
        </w:rPr>
        <w:t xml:space="preserve">expressed </w:t>
      </w:r>
      <w:r w:rsidR="003479CA">
        <w:rPr>
          <w:rFonts w:asciiTheme="minorHAnsi" w:eastAsia="Times New Roman" w:hAnsiTheme="minorHAnsi" w:cstheme="minorHAnsi"/>
          <w:sz w:val="22"/>
          <w:szCs w:val="22"/>
          <w:lang w:eastAsia="en-US"/>
        </w:rPr>
        <w:t>a</w:t>
      </w:r>
      <w:r w:rsidR="00A64DEB">
        <w:rPr>
          <w:rFonts w:asciiTheme="minorHAnsi" w:eastAsia="Times New Roman" w:hAnsiTheme="minorHAnsi" w:cstheme="minorHAnsi"/>
          <w:sz w:val="22"/>
          <w:szCs w:val="22"/>
          <w:lang w:eastAsia="en-US"/>
        </w:rPr>
        <w:t xml:space="preserve"> view that the LEP was being quite cautious, especially as the Local Authorities act as guarantors in the event of a worst-case scenario.  He </w:t>
      </w:r>
      <w:r w:rsidR="00EE784E">
        <w:rPr>
          <w:rFonts w:asciiTheme="minorHAnsi" w:eastAsia="Times New Roman" w:hAnsiTheme="minorHAnsi" w:cstheme="minorHAnsi"/>
          <w:sz w:val="22"/>
          <w:szCs w:val="22"/>
          <w:lang w:eastAsia="en-US"/>
        </w:rPr>
        <w:t xml:space="preserve">asked that the LEP, as part of its review of risks, identified the likelihood and impact of </w:t>
      </w:r>
      <w:r w:rsidR="003479CA">
        <w:rPr>
          <w:rFonts w:asciiTheme="minorHAnsi" w:eastAsia="Times New Roman" w:hAnsiTheme="minorHAnsi" w:cstheme="minorHAnsi"/>
          <w:sz w:val="22"/>
          <w:szCs w:val="22"/>
          <w:lang w:eastAsia="en-US"/>
        </w:rPr>
        <w:t>those</w:t>
      </w:r>
      <w:r w:rsidR="00EE784E">
        <w:rPr>
          <w:rFonts w:asciiTheme="minorHAnsi" w:eastAsia="Times New Roman" w:hAnsiTheme="minorHAnsi" w:cstheme="minorHAnsi"/>
          <w:sz w:val="22"/>
          <w:szCs w:val="22"/>
          <w:lang w:eastAsia="en-US"/>
        </w:rPr>
        <w:t xml:space="preserve"> which could require additional financial resources, e.g. costs of a recovery plan in the event office access was denied or IT systems needed re-creating.  This analysis would also help future reviews of the appropriate level of reserves. </w:t>
      </w:r>
    </w:p>
    <w:p w14:paraId="56E6ADC1" w14:textId="4CB75F84" w:rsidR="00EE784E" w:rsidRPr="00EE784E" w:rsidRDefault="00EE784E" w:rsidP="003479CA">
      <w:pPr>
        <w:pStyle w:val="NormalWeb"/>
        <w:jc w:val="right"/>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ACTION:  IB</w:t>
      </w:r>
    </w:p>
    <w:p w14:paraId="381DE455" w14:textId="1D0D4CA8" w:rsidR="00624976" w:rsidRDefault="00A357D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4.6 </w:t>
      </w:r>
      <w:r w:rsidR="00CE64DA">
        <w:rPr>
          <w:rFonts w:asciiTheme="minorHAnsi" w:eastAsia="Times New Roman" w:hAnsiTheme="minorHAnsi" w:cstheme="minorHAnsi"/>
          <w:sz w:val="22"/>
          <w:szCs w:val="22"/>
          <w:lang w:eastAsia="en-US"/>
        </w:rPr>
        <w:t xml:space="preserve">IB confirmed that the LEP usually plans for a balanced budget, and that any material requirement to draw on reserves would require board approval.  As further assurance to the </w:t>
      </w:r>
      <w:r w:rsidR="00A64DEB">
        <w:rPr>
          <w:rFonts w:asciiTheme="minorHAnsi" w:eastAsia="Times New Roman" w:hAnsiTheme="minorHAnsi" w:cstheme="minorHAnsi"/>
          <w:sz w:val="22"/>
          <w:szCs w:val="22"/>
          <w:lang w:eastAsia="en-US"/>
        </w:rPr>
        <w:t>c</w:t>
      </w:r>
      <w:r w:rsidR="00CE64DA">
        <w:rPr>
          <w:rFonts w:asciiTheme="minorHAnsi" w:eastAsia="Times New Roman" w:hAnsiTheme="minorHAnsi" w:cstheme="minorHAnsi"/>
          <w:sz w:val="22"/>
          <w:szCs w:val="22"/>
          <w:lang w:eastAsia="en-US"/>
        </w:rPr>
        <w:t>ommittee</w:t>
      </w:r>
      <w:r w:rsidR="009130CE">
        <w:rPr>
          <w:rFonts w:asciiTheme="minorHAnsi" w:eastAsia="Times New Roman" w:hAnsiTheme="minorHAnsi" w:cstheme="minorHAnsi"/>
          <w:sz w:val="22"/>
          <w:szCs w:val="22"/>
          <w:lang w:eastAsia="en-US"/>
        </w:rPr>
        <w:t xml:space="preserve">, IB </w:t>
      </w:r>
      <w:r w:rsidR="00CE64DA">
        <w:rPr>
          <w:rFonts w:asciiTheme="minorHAnsi" w:eastAsia="Times New Roman" w:hAnsiTheme="minorHAnsi" w:cstheme="minorHAnsi"/>
          <w:sz w:val="22"/>
          <w:szCs w:val="22"/>
          <w:lang w:eastAsia="en-US"/>
        </w:rPr>
        <w:t>confirmed the level of reserves in the LEP stood at £270k as at 31</w:t>
      </w:r>
      <w:r w:rsidR="00CE64DA" w:rsidRPr="00CE64DA">
        <w:rPr>
          <w:rFonts w:asciiTheme="minorHAnsi" w:eastAsia="Times New Roman" w:hAnsiTheme="minorHAnsi" w:cstheme="minorHAnsi"/>
          <w:sz w:val="22"/>
          <w:szCs w:val="22"/>
          <w:vertAlign w:val="superscript"/>
          <w:lang w:eastAsia="en-US"/>
        </w:rPr>
        <w:t>st</w:t>
      </w:r>
      <w:r w:rsidR="00CE64DA">
        <w:rPr>
          <w:rFonts w:asciiTheme="minorHAnsi" w:eastAsia="Times New Roman" w:hAnsiTheme="minorHAnsi" w:cstheme="minorHAnsi"/>
          <w:sz w:val="22"/>
          <w:szCs w:val="22"/>
          <w:lang w:eastAsia="en-US"/>
        </w:rPr>
        <w:t xml:space="preserve"> March 2019 and balances in the EZ fund were </w:t>
      </w:r>
      <w:r w:rsidR="00540561">
        <w:rPr>
          <w:rFonts w:asciiTheme="minorHAnsi" w:eastAsia="Times New Roman" w:hAnsiTheme="minorHAnsi" w:cstheme="minorHAnsi"/>
          <w:sz w:val="22"/>
          <w:szCs w:val="22"/>
          <w:lang w:eastAsia="en-US"/>
        </w:rPr>
        <w:t xml:space="preserve">currently </w:t>
      </w:r>
      <w:r w:rsidR="00CE64DA">
        <w:rPr>
          <w:rFonts w:asciiTheme="minorHAnsi" w:eastAsia="Times New Roman" w:hAnsiTheme="minorHAnsi" w:cstheme="minorHAnsi"/>
          <w:sz w:val="22"/>
          <w:szCs w:val="22"/>
          <w:lang w:eastAsia="en-US"/>
        </w:rPr>
        <w:t xml:space="preserve">approximately £800k, </w:t>
      </w:r>
      <w:r w:rsidR="00540561">
        <w:rPr>
          <w:rFonts w:asciiTheme="minorHAnsi" w:eastAsia="Times New Roman" w:hAnsiTheme="minorHAnsi" w:cstheme="minorHAnsi"/>
          <w:sz w:val="22"/>
          <w:szCs w:val="22"/>
          <w:lang w:eastAsia="en-US"/>
        </w:rPr>
        <w:t xml:space="preserve">but which will reduce significantly during the remainder of the year as </w:t>
      </w:r>
      <w:r w:rsidR="00CE64DA">
        <w:rPr>
          <w:rFonts w:asciiTheme="minorHAnsi" w:eastAsia="Times New Roman" w:hAnsiTheme="minorHAnsi" w:cstheme="minorHAnsi"/>
          <w:sz w:val="22"/>
          <w:szCs w:val="22"/>
          <w:lang w:eastAsia="en-US"/>
        </w:rPr>
        <w:t>some of those funds are</w:t>
      </w:r>
      <w:r w:rsidR="00A64DEB">
        <w:rPr>
          <w:rFonts w:asciiTheme="minorHAnsi" w:eastAsia="Times New Roman" w:hAnsiTheme="minorHAnsi" w:cstheme="minorHAnsi"/>
          <w:sz w:val="22"/>
          <w:szCs w:val="22"/>
          <w:lang w:eastAsia="en-US"/>
        </w:rPr>
        <w:t xml:space="preserve"> already</w:t>
      </w:r>
      <w:r w:rsidR="00CE64DA">
        <w:rPr>
          <w:rFonts w:asciiTheme="minorHAnsi" w:eastAsia="Times New Roman" w:hAnsiTheme="minorHAnsi" w:cstheme="minorHAnsi"/>
          <w:sz w:val="22"/>
          <w:szCs w:val="22"/>
          <w:lang w:eastAsia="en-US"/>
        </w:rPr>
        <w:t xml:space="preserve"> </w:t>
      </w:r>
      <w:r w:rsidR="00A64DEB">
        <w:rPr>
          <w:rFonts w:asciiTheme="minorHAnsi" w:eastAsia="Times New Roman" w:hAnsiTheme="minorHAnsi" w:cstheme="minorHAnsi"/>
          <w:sz w:val="22"/>
          <w:szCs w:val="22"/>
          <w:lang w:eastAsia="en-US"/>
        </w:rPr>
        <w:t xml:space="preserve">“earmarked” for projects. </w:t>
      </w:r>
      <w:r w:rsidR="00CE64DA">
        <w:rPr>
          <w:rFonts w:asciiTheme="minorHAnsi" w:eastAsia="Times New Roman" w:hAnsiTheme="minorHAnsi" w:cstheme="minorHAnsi"/>
          <w:sz w:val="22"/>
          <w:szCs w:val="22"/>
          <w:lang w:eastAsia="en-US"/>
        </w:rPr>
        <w:t xml:space="preserve"> </w:t>
      </w:r>
      <w:r w:rsidR="00EE784E">
        <w:rPr>
          <w:rFonts w:asciiTheme="minorHAnsi" w:eastAsia="Times New Roman" w:hAnsiTheme="minorHAnsi" w:cstheme="minorHAnsi"/>
          <w:sz w:val="22"/>
          <w:szCs w:val="22"/>
          <w:lang w:eastAsia="en-US"/>
        </w:rPr>
        <w:t xml:space="preserve">The committee </w:t>
      </w:r>
      <w:r w:rsidR="00A64DEB">
        <w:rPr>
          <w:rFonts w:asciiTheme="minorHAnsi" w:eastAsia="Times New Roman" w:hAnsiTheme="minorHAnsi" w:cstheme="minorHAnsi"/>
          <w:sz w:val="22"/>
          <w:szCs w:val="22"/>
          <w:lang w:eastAsia="en-US"/>
        </w:rPr>
        <w:t xml:space="preserve">noted that project spend could also be managed </w:t>
      </w:r>
      <w:proofErr w:type="gramStart"/>
      <w:r w:rsidR="00A64DEB">
        <w:rPr>
          <w:rFonts w:asciiTheme="minorHAnsi" w:eastAsia="Times New Roman" w:hAnsiTheme="minorHAnsi" w:cstheme="minorHAnsi"/>
          <w:sz w:val="22"/>
          <w:szCs w:val="22"/>
          <w:lang w:eastAsia="en-US"/>
        </w:rPr>
        <w:t>in light of</w:t>
      </w:r>
      <w:proofErr w:type="gramEnd"/>
      <w:r w:rsidR="00A64DEB">
        <w:rPr>
          <w:rFonts w:asciiTheme="minorHAnsi" w:eastAsia="Times New Roman" w:hAnsiTheme="minorHAnsi" w:cstheme="minorHAnsi"/>
          <w:sz w:val="22"/>
          <w:szCs w:val="22"/>
          <w:lang w:eastAsia="en-US"/>
        </w:rPr>
        <w:t xml:space="preserve"> other risks materialising. </w:t>
      </w:r>
    </w:p>
    <w:p w14:paraId="429D8DDE" w14:textId="5CE3F2E8" w:rsidR="00A64DEB" w:rsidRDefault="00A357D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4.7 </w:t>
      </w:r>
      <w:r w:rsidR="00A64DEB">
        <w:rPr>
          <w:rFonts w:asciiTheme="minorHAnsi" w:eastAsia="Times New Roman" w:hAnsiTheme="minorHAnsi" w:cstheme="minorHAnsi"/>
          <w:sz w:val="22"/>
          <w:szCs w:val="22"/>
          <w:lang w:eastAsia="en-US"/>
        </w:rPr>
        <w:t xml:space="preserve">The committee agreed with the recommendation to hold a minimum £300k of reserves, but to keep the policy and value under review. </w:t>
      </w:r>
    </w:p>
    <w:p w14:paraId="2A79ED39" w14:textId="0D51940F" w:rsidR="00DD375C"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DD375C">
        <w:rPr>
          <w:rFonts w:asciiTheme="minorHAnsi" w:eastAsia="Times New Roman" w:hAnsiTheme="minorHAnsi" w:cstheme="minorHAnsi"/>
          <w:b/>
          <w:sz w:val="22"/>
          <w:szCs w:val="22"/>
          <w:lang w:eastAsia="en-US"/>
        </w:rPr>
        <w:t>5</w:t>
      </w:r>
      <w:r>
        <w:rPr>
          <w:rFonts w:asciiTheme="minorHAnsi" w:eastAsia="Times New Roman" w:hAnsiTheme="minorHAnsi" w:cstheme="minorHAnsi"/>
          <w:b/>
          <w:sz w:val="22"/>
          <w:szCs w:val="22"/>
          <w:lang w:eastAsia="en-US"/>
        </w:rPr>
        <w:t xml:space="preserve">: </w:t>
      </w:r>
      <w:r w:rsidR="00DD375C">
        <w:rPr>
          <w:rFonts w:asciiTheme="minorHAnsi" w:eastAsia="Times New Roman" w:hAnsiTheme="minorHAnsi" w:cstheme="minorHAnsi"/>
          <w:b/>
          <w:sz w:val="22"/>
          <w:szCs w:val="22"/>
          <w:lang w:eastAsia="en-US"/>
        </w:rPr>
        <w:t xml:space="preserve"> Internal Audit Plan 2019/2020</w:t>
      </w:r>
    </w:p>
    <w:p w14:paraId="0DA9C6E3" w14:textId="421AC6CB" w:rsidR="00DD375C"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5.1 </w:t>
      </w:r>
      <w:r w:rsidR="00DD375C">
        <w:rPr>
          <w:rFonts w:asciiTheme="minorHAnsi" w:eastAsia="Times New Roman" w:hAnsiTheme="minorHAnsi" w:cstheme="minorHAnsi"/>
          <w:bCs/>
          <w:sz w:val="22"/>
          <w:szCs w:val="22"/>
          <w:lang w:eastAsia="en-US"/>
        </w:rPr>
        <w:t>J</w:t>
      </w:r>
      <w:r w:rsidR="003479CA">
        <w:rPr>
          <w:rFonts w:asciiTheme="minorHAnsi" w:eastAsia="Times New Roman" w:hAnsiTheme="minorHAnsi" w:cstheme="minorHAnsi"/>
          <w:bCs/>
          <w:sz w:val="22"/>
          <w:szCs w:val="22"/>
          <w:lang w:eastAsia="en-US"/>
        </w:rPr>
        <w:t>G</w:t>
      </w:r>
      <w:r w:rsidR="00DD375C">
        <w:rPr>
          <w:rFonts w:asciiTheme="minorHAnsi" w:eastAsia="Times New Roman" w:hAnsiTheme="minorHAnsi" w:cstheme="minorHAnsi"/>
          <w:bCs/>
          <w:sz w:val="22"/>
          <w:szCs w:val="22"/>
          <w:lang w:eastAsia="en-US"/>
        </w:rPr>
        <w:t xml:space="preserve"> and DR presented the draft internal audit plan explaining</w:t>
      </w:r>
      <w:r w:rsidR="00095D92">
        <w:rPr>
          <w:rFonts w:asciiTheme="minorHAnsi" w:eastAsia="Times New Roman" w:hAnsiTheme="minorHAnsi" w:cstheme="minorHAnsi"/>
          <w:bCs/>
          <w:sz w:val="22"/>
          <w:szCs w:val="22"/>
          <w:lang w:eastAsia="en-US"/>
        </w:rPr>
        <w:t xml:space="preserve"> the standards to which the audit team operate, which only change with changes in guidance and best practice.  </w:t>
      </w:r>
      <w:r w:rsidR="009130CE">
        <w:rPr>
          <w:rFonts w:asciiTheme="minorHAnsi" w:eastAsia="Times New Roman" w:hAnsiTheme="minorHAnsi" w:cstheme="minorHAnsi"/>
          <w:bCs/>
          <w:sz w:val="22"/>
          <w:szCs w:val="22"/>
          <w:lang w:eastAsia="en-US"/>
        </w:rPr>
        <w:t>JG</w:t>
      </w:r>
      <w:r w:rsidR="00095D92">
        <w:rPr>
          <w:rFonts w:asciiTheme="minorHAnsi" w:eastAsia="Times New Roman" w:hAnsiTheme="minorHAnsi" w:cstheme="minorHAnsi"/>
          <w:bCs/>
          <w:sz w:val="22"/>
          <w:szCs w:val="22"/>
          <w:lang w:eastAsia="en-US"/>
        </w:rPr>
        <w:t xml:space="preserve"> further explained </w:t>
      </w:r>
      <w:r w:rsidR="00DD375C">
        <w:rPr>
          <w:rFonts w:asciiTheme="minorHAnsi" w:eastAsia="Times New Roman" w:hAnsiTheme="minorHAnsi" w:cstheme="minorHAnsi"/>
          <w:bCs/>
          <w:sz w:val="22"/>
          <w:szCs w:val="22"/>
          <w:lang w:eastAsia="en-US"/>
        </w:rPr>
        <w:t xml:space="preserve">that </w:t>
      </w:r>
      <w:r w:rsidR="00095D92">
        <w:rPr>
          <w:rFonts w:asciiTheme="minorHAnsi" w:eastAsia="Times New Roman" w:hAnsiTheme="minorHAnsi" w:cstheme="minorHAnsi"/>
          <w:bCs/>
          <w:sz w:val="22"/>
          <w:szCs w:val="22"/>
          <w:lang w:eastAsia="en-US"/>
        </w:rPr>
        <w:t xml:space="preserve">within the plan </w:t>
      </w:r>
      <w:r w:rsidR="00DD375C">
        <w:rPr>
          <w:rFonts w:asciiTheme="minorHAnsi" w:eastAsia="Times New Roman" w:hAnsiTheme="minorHAnsi" w:cstheme="minorHAnsi"/>
          <w:bCs/>
          <w:sz w:val="22"/>
          <w:szCs w:val="22"/>
          <w:lang w:eastAsia="en-US"/>
        </w:rPr>
        <w:t xml:space="preserve">there are </w:t>
      </w:r>
      <w:r>
        <w:rPr>
          <w:rFonts w:asciiTheme="minorHAnsi" w:eastAsia="Times New Roman" w:hAnsiTheme="minorHAnsi" w:cstheme="minorHAnsi"/>
          <w:bCs/>
          <w:sz w:val="22"/>
          <w:szCs w:val="22"/>
          <w:lang w:eastAsia="en-US"/>
        </w:rPr>
        <w:t>several</w:t>
      </w:r>
      <w:r w:rsidR="00DD375C">
        <w:rPr>
          <w:rFonts w:asciiTheme="minorHAnsi" w:eastAsia="Times New Roman" w:hAnsiTheme="minorHAnsi" w:cstheme="minorHAnsi"/>
          <w:bCs/>
          <w:sz w:val="22"/>
          <w:szCs w:val="22"/>
          <w:lang w:eastAsia="en-US"/>
        </w:rPr>
        <w:t xml:space="preserve"> recurring and statutory items which provide the evidence to the s151 officer to sign off annual assurance statements as the accountable body for the LEP. </w:t>
      </w:r>
      <w:r w:rsidR="00095D92">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While the LEP is not bound to use the CEC Internal audit team</w:t>
      </w:r>
      <w:r w:rsidR="009130CE">
        <w:rPr>
          <w:rFonts w:asciiTheme="minorHAnsi" w:eastAsia="Times New Roman" w:hAnsiTheme="minorHAnsi" w:cstheme="minorHAnsi"/>
          <w:bCs/>
          <w:sz w:val="22"/>
          <w:szCs w:val="22"/>
          <w:lang w:eastAsia="en-US"/>
        </w:rPr>
        <w:t>,</w:t>
      </w:r>
      <w:r>
        <w:rPr>
          <w:rFonts w:asciiTheme="minorHAnsi" w:eastAsia="Times New Roman" w:hAnsiTheme="minorHAnsi" w:cstheme="minorHAnsi"/>
          <w:bCs/>
          <w:sz w:val="22"/>
          <w:szCs w:val="22"/>
          <w:lang w:eastAsia="en-US"/>
        </w:rPr>
        <w:t xml:space="preserve"> t</w:t>
      </w:r>
      <w:r w:rsidR="00095D92">
        <w:rPr>
          <w:rFonts w:asciiTheme="minorHAnsi" w:eastAsia="Times New Roman" w:hAnsiTheme="minorHAnsi" w:cstheme="minorHAnsi"/>
          <w:bCs/>
          <w:sz w:val="22"/>
          <w:szCs w:val="22"/>
          <w:lang w:eastAsia="en-US"/>
        </w:rPr>
        <w:t xml:space="preserve">he associated reviews and audits benefit from the combined accumulation of knowledge and experience acquired by the audit team performing the work for several years.  </w:t>
      </w:r>
    </w:p>
    <w:p w14:paraId="68E76382" w14:textId="4CBEA10B" w:rsidR="00095D92"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5.2 </w:t>
      </w:r>
      <w:r w:rsidR="00095D92">
        <w:rPr>
          <w:rFonts w:asciiTheme="minorHAnsi" w:eastAsia="Times New Roman" w:hAnsiTheme="minorHAnsi" w:cstheme="minorHAnsi"/>
          <w:bCs/>
          <w:sz w:val="22"/>
          <w:szCs w:val="22"/>
          <w:lang w:eastAsia="en-US"/>
        </w:rPr>
        <w:t xml:space="preserve">For the current year an additional audit has been proposed in respect of the governance and operational arrangements for the Enterprise Zone.  DR confirmed this had been identified and selected because it represents both a significant opportunity and risk to the LEP.   </w:t>
      </w:r>
    </w:p>
    <w:p w14:paraId="7B999D7B" w14:textId="0DFE443E" w:rsidR="00095D92"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5.3 </w:t>
      </w:r>
      <w:r w:rsidR="00095D92">
        <w:rPr>
          <w:rFonts w:asciiTheme="minorHAnsi" w:eastAsia="Times New Roman" w:hAnsiTheme="minorHAnsi" w:cstheme="minorHAnsi"/>
          <w:bCs/>
          <w:sz w:val="22"/>
          <w:szCs w:val="22"/>
          <w:lang w:eastAsia="en-US"/>
        </w:rPr>
        <w:t xml:space="preserve">The committee approved the plan and the estimate of (in total) 32 days. </w:t>
      </w:r>
    </w:p>
    <w:p w14:paraId="059EA24E" w14:textId="73B95F64" w:rsidR="00095D92" w:rsidRPr="00DD375C"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5.4 </w:t>
      </w:r>
      <w:r w:rsidR="00095D92">
        <w:rPr>
          <w:rFonts w:asciiTheme="minorHAnsi" w:eastAsia="Times New Roman" w:hAnsiTheme="minorHAnsi" w:cstheme="minorHAnsi"/>
          <w:bCs/>
          <w:sz w:val="22"/>
          <w:szCs w:val="22"/>
          <w:lang w:eastAsia="en-US"/>
        </w:rPr>
        <w:t xml:space="preserve">The committee asked whether any </w:t>
      </w:r>
      <w:r>
        <w:rPr>
          <w:rFonts w:asciiTheme="minorHAnsi" w:eastAsia="Times New Roman" w:hAnsiTheme="minorHAnsi" w:cstheme="minorHAnsi"/>
          <w:bCs/>
          <w:sz w:val="22"/>
          <w:szCs w:val="22"/>
          <w:lang w:eastAsia="en-US"/>
        </w:rPr>
        <w:t xml:space="preserve">additional areas might be considered for future review and for an estimate of day rates.  Some examples were discussed and will be considered for the draft plan for 2020/21. </w:t>
      </w:r>
    </w:p>
    <w:p w14:paraId="30BA4502" w14:textId="4713A299"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357D2">
        <w:rPr>
          <w:rFonts w:asciiTheme="minorHAnsi" w:eastAsia="Times New Roman" w:hAnsiTheme="minorHAnsi" w:cstheme="minorHAnsi"/>
          <w:b/>
          <w:sz w:val="22"/>
          <w:szCs w:val="22"/>
          <w:lang w:eastAsia="en-US"/>
        </w:rPr>
        <w:t>6</w:t>
      </w:r>
      <w:r w:rsidRPr="0003002C">
        <w:rPr>
          <w:rFonts w:asciiTheme="minorHAnsi" w:eastAsia="Times New Roman" w:hAnsiTheme="minorHAnsi" w:cstheme="minorHAnsi"/>
          <w:b/>
          <w:sz w:val="22"/>
          <w:szCs w:val="22"/>
          <w:lang w:eastAsia="en-US"/>
        </w:rPr>
        <w:t xml:space="preserve">: </w:t>
      </w:r>
      <w:r w:rsidR="007A0F29">
        <w:rPr>
          <w:rFonts w:asciiTheme="minorHAnsi" w:eastAsia="Times New Roman" w:hAnsiTheme="minorHAnsi" w:cstheme="minorHAnsi"/>
          <w:b/>
          <w:sz w:val="22"/>
          <w:szCs w:val="22"/>
          <w:lang w:eastAsia="en-US"/>
        </w:rPr>
        <w:t xml:space="preserve">Management Accounts </w:t>
      </w:r>
      <w:r w:rsidR="00A357D2">
        <w:rPr>
          <w:rFonts w:asciiTheme="minorHAnsi" w:eastAsia="Times New Roman" w:hAnsiTheme="minorHAnsi" w:cstheme="minorHAnsi"/>
          <w:b/>
          <w:sz w:val="22"/>
          <w:szCs w:val="22"/>
          <w:lang w:eastAsia="en-US"/>
        </w:rPr>
        <w:t>August</w:t>
      </w:r>
      <w:r w:rsidR="007A0F29">
        <w:rPr>
          <w:rFonts w:asciiTheme="minorHAnsi" w:eastAsia="Times New Roman" w:hAnsiTheme="minorHAnsi" w:cstheme="minorHAnsi"/>
          <w:b/>
          <w:sz w:val="22"/>
          <w:szCs w:val="22"/>
          <w:lang w:eastAsia="en-US"/>
        </w:rPr>
        <w:t xml:space="preserve"> 2019</w:t>
      </w:r>
    </w:p>
    <w:p w14:paraId="46C353C2" w14:textId="71EE39F3" w:rsidR="00E90947" w:rsidRDefault="00A357D2"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F51DAC">
        <w:rPr>
          <w:rFonts w:asciiTheme="minorHAnsi" w:eastAsia="Times New Roman" w:hAnsiTheme="minorHAnsi" w:cstheme="minorHAnsi"/>
          <w:sz w:val="22"/>
          <w:szCs w:val="22"/>
          <w:lang w:eastAsia="en-US"/>
        </w:rPr>
        <w:t xml:space="preserve">.1 </w:t>
      </w:r>
      <w:r w:rsidR="007A0F29">
        <w:rPr>
          <w:rFonts w:asciiTheme="minorHAnsi" w:eastAsia="Times New Roman" w:hAnsiTheme="minorHAnsi" w:cstheme="minorHAnsi"/>
          <w:sz w:val="22"/>
          <w:szCs w:val="22"/>
          <w:lang w:eastAsia="en-US"/>
        </w:rPr>
        <w:t>IB presented a summary report of the LEP’s financial performance for the first</w:t>
      </w:r>
      <w:r>
        <w:rPr>
          <w:rFonts w:asciiTheme="minorHAnsi" w:eastAsia="Times New Roman" w:hAnsiTheme="minorHAnsi" w:cstheme="minorHAnsi"/>
          <w:sz w:val="22"/>
          <w:szCs w:val="22"/>
          <w:lang w:eastAsia="en-US"/>
        </w:rPr>
        <w:t xml:space="preserve"> five months</w:t>
      </w:r>
      <w:r w:rsidR="007A0F29">
        <w:rPr>
          <w:rFonts w:asciiTheme="minorHAnsi" w:eastAsia="Times New Roman" w:hAnsiTheme="minorHAnsi" w:cstheme="minorHAnsi"/>
          <w:sz w:val="22"/>
          <w:szCs w:val="22"/>
          <w:lang w:eastAsia="en-US"/>
        </w:rPr>
        <w:t xml:space="preserve">, </w:t>
      </w:r>
      <w:r w:rsidR="00E90947">
        <w:rPr>
          <w:rFonts w:asciiTheme="minorHAnsi" w:eastAsia="Times New Roman" w:hAnsiTheme="minorHAnsi" w:cstheme="minorHAnsi"/>
          <w:sz w:val="22"/>
          <w:szCs w:val="22"/>
          <w:lang w:eastAsia="en-US"/>
        </w:rPr>
        <w:t>and</w:t>
      </w:r>
      <w:r w:rsidR="007A0F29">
        <w:rPr>
          <w:rFonts w:asciiTheme="minorHAnsi" w:eastAsia="Times New Roman" w:hAnsiTheme="minorHAnsi" w:cstheme="minorHAnsi"/>
          <w:sz w:val="22"/>
          <w:szCs w:val="22"/>
          <w:lang w:eastAsia="en-US"/>
        </w:rPr>
        <w:t xml:space="preserve"> an updated forecast for the full financial year.  The small operating </w:t>
      </w:r>
      <w:r>
        <w:rPr>
          <w:rFonts w:asciiTheme="minorHAnsi" w:eastAsia="Times New Roman" w:hAnsiTheme="minorHAnsi" w:cstheme="minorHAnsi"/>
          <w:sz w:val="22"/>
          <w:szCs w:val="22"/>
          <w:lang w:eastAsia="en-US"/>
        </w:rPr>
        <w:t>surplus</w:t>
      </w:r>
      <w:r w:rsidR="007A0F29">
        <w:rPr>
          <w:rFonts w:asciiTheme="minorHAnsi" w:eastAsia="Times New Roman" w:hAnsiTheme="minorHAnsi" w:cstheme="minorHAnsi"/>
          <w:sz w:val="22"/>
          <w:szCs w:val="22"/>
          <w:lang w:eastAsia="en-US"/>
        </w:rPr>
        <w:t xml:space="preserve">, of </w:t>
      </w:r>
      <w:r w:rsidR="00E90947">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8</w:t>
      </w:r>
      <w:r w:rsidR="00E90947">
        <w:rPr>
          <w:rFonts w:asciiTheme="minorHAnsi" w:eastAsia="Times New Roman" w:hAnsiTheme="minorHAnsi" w:cstheme="minorHAnsi"/>
          <w:sz w:val="22"/>
          <w:szCs w:val="22"/>
          <w:lang w:eastAsia="en-US"/>
        </w:rPr>
        <w:t xml:space="preserve">,000, was not considered material and </w:t>
      </w:r>
      <w:r>
        <w:rPr>
          <w:rFonts w:asciiTheme="minorHAnsi" w:eastAsia="Times New Roman" w:hAnsiTheme="minorHAnsi" w:cstheme="minorHAnsi"/>
          <w:sz w:val="22"/>
          <w:szCs w:val="22"/>
          <w:lang w:eastAsia="en-US"/>
        </w:rPr>
        <w:t>the LEP was still aiming for a balanced out-turn</w:t>
      </w:r>
      <w:r w:rsidR="00E90947">
        <w:rPr>
          <w:rFonts w:asciiTheme="minorHAnsi" w:eastAsia="Times New Roman" w:hAnsiTheme="minorHAnsi" w:cstheme="minorHAnsi"/>
          <w:sz w:val="22"/>
          <w:szCs w:val="22"/>
          <w:lang w:eastAsia="en-US"/>
        </w:rPr>
        <w:t xml:space="preserve">.  The full year forecast is for a small operating surplus.  </w:t>
      </w:r>
    </w:p>
    <w:p w14:paraId="195373EE" w14:textId="3FEB0B2A" w:rsidR="003552B3" w:rsidRDefault="00A357D2"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6</w:t>
      </w:r>
      <w:r w:rsidR="00E90947">
        <w:rPr>
          <w:rFonts w:asciiTheme="minorHAnsi" w:eastAsia="Times New Roman" w:hAnsiTheme="minorHAnsi" w:cstheme="minorHAnsi"/>
          <w:sz w:val="22"/>
          <w:szCs w:val="22"/>
          <w:lang w:eastAsia="en-US"/>
        </w:rPr>
        <w:t xml:space="preserve">.2 The </w:t>
      </w:r>
      <w:r w:rsidR="00F5736E">
        <w:rPr>
          <w:rFonts w:asciiTheme="minorHAnsi" w:eastAsia="Times New Roman" w:hAnsiTheme="minorHAnsi" w:cstheme="minorHAnsi"/>
          <w:sz w:val="22"/>
          <w:szCs w:val="22"/>
          <w:lang w:eastAsia="en-US"/>
        </w:rPr>
        <w:t>C</w:t>
      </w:r>
      <w:r w:rsidR="00E90947">
        <w:rPr>
          <w:rFonts w:asciiTheme="minorHAnsi" w:eastAsia="Times New Roman" w:hAnsiTheme="minorHAnsi" w:cstheme="minorHAnsi"/>
          <w:sz w:val="22"/>
          <w:szCs w:val="22"/>
          <w:lang w:eastAsia="en-US"/>
        </w:rPr>
        <w:t xml:space="preserve">ommittee noted the report. </w:t>
      </w:r>
    </w:p>
    <w:p w14:paraId="419D2329" w14:textId="02C9EA28" w:rsidR="00D169CB" w:rsidRPr="00E90947" w:rsidRDefault="00F774AB" w:rsidP="00752133">
      <w:pPr>
        <w:pStyle w:val="NormalWeb"/>
        <w:rPr>
          <w:rFonts w:asciiTheme="minorHAnsi" w:eastAsia="Times New Roman" w:hAnsiTheme="minorHAnsi" w:cstheme="minorHAnsi"/>
          <w:b/>
          <w:sz w:val="22"/>
          <w:szCs w:val="22"/>
          <w:lang w:eastAsia="en-US"/>
        </w:rPr>
      </w:pPr>
      <w:r w:rsidRPr="00E90947">
        <w:rPr>
          <w:rFonts w:asciiTheme="minorHAnsi" w:eastAsia="Times New Roman" w:hAnsiTheme="minorHAnsi" w:cstheme="minorHAnsi"/>
          <w:b/>
          <w:sz w:val="22"/>
          <w:szCs w:val="22"/>
          <w:lang w:eastAsia="en-US"/>
        </w:rPr>
        <w:t>Ag</w:t>
      </w:r>
      <w:r w:rsidR="00875FA6" w:rsidRPr="00E90947">
        <w:rPr>
          <w:rFonts w:asciiTheme="minorHAnsi" w:eastAsia="Times New Roman" w:hAnsiTheme="minorHAnsi" w:cstheme="minorHAnsi"/>
          <w:b/>
          <w:sz w:val="22"/>
          <w:szCs w:val="22"/>
          <w:lang w:eastAsia="en-US"/>
        </w:rPr>
        <w:t xml:space="preserve">enda Item </w:t>
      </w:r>
      <w:r w:rsidR="00A357D2">
        <w:rPr>
          <w:rFonts w:asciiTheme="minorHAnsi" w:eastAsia="Times New Roman" w:hAnsiTheme="minorHAnsi" w:cstheme="minorHAnsi"/>
          <w:b/>
          <w:sz w:val="22"/>
          <w:szCs w:val="22"/>
          <w:lang w:eastAsia="en-US"/>
        </w:rPr>
        <w:t>7</w:t>
      </w:r>
      <w:r w:rsidR="005C1C60" w:rsidRPr="00E90947">
        <w:rPr>
          <w:rFonts w:asciiTheme="minorHAnsi" w:eastAsia="Times New Roman" w:hAnsiTheme="minorHAnsi" w:cstheme="minorHAnsi"/>
          <w:b/>
          <w:sz w:val="22"/>
          <w:szCs w:val="22"/>
          <w:lang w:eastAsia="en-US"/>
        </w:rPr>
        <w:t xml:space="preserve">: </w:t>
      </w:r>
      <w:r w:rsidR="00A357D2">
        <w:rPr>
          <w:rFonts w:asciiTheme="minorHAnsi" w:eastAsia="Times New Roman" w:hAnsiTheme="minorHAnsi" w:cstheme="minorHAnsi"/>
          <w:b/>
          <w:sz w:val="22"/>
          <w:szCs w:val="22"/>
          <w:lang w:eastAsia="en-US"/>
        </w:rPr>
        <w:t>AOB</w:t>
      </w:r>
      <w:r w:rsidR="00560B98" w:rsidRPr="00E90947">
        <w:rPr>
          <w:rFonts w:asciiTheme="minorHAnsi" w:eastAsia="Times New Roman" w:hAnsiTheme="minorHAnsi" w:cstheme="minorHAnsi"/>
          <w:b/>
          <w:sz w:val="22"/>
          <w:szCs w:val="22"/>
          <w:lang w:eastAsia="en-US"/>
        </w:rPr>
        <w:t xml:space="preserve"> </w:t>
      </w:r>
    </w:p>
    <w:p w14:paraId="2CBE6574" w14:textId="2EEA58C8" w:rsidR="00F75481" w:rsidRDefault="00F75481"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7</w:t>
      </w:r>
      <w:r w:rsidR="00F51DAC" w:rsidRPr="00E90947">
        <w:rPr>
          <w:rFonts w:asciiTheme="minorHAnsi" w:hAnsiTheme="minorHAnsi" w:cstheme="minorHAnsi"/>
          <w:bCs/>
          <w:sz w:val="22"/>
          <w:szCs w:val="22"/>
        </w:rPr>
        <w:t>.1</w:t>
      </w:r>
      <w:r w:rsidR="009B5320" w:rsidRPr="00E90947">
        <w:rPr>
          <w:rFonts w:asciiTheme="minorHAnsi" w:hAnsiTheme="minorHAnsi" w:cstheme="minorHAnsi"/>
          <w:bCs/>
          <w:sz w:val="22"/>
          <w:szCs w:val="22"/>
        </w:rPr>
        <w:t xml:space="preserve"> I</w:t>
      </w:r>
      <w:r w:rsidR="00C00C89">
        <w:rPr>
          <w:rFonts w:asciiTheme="minorHAnsi" w:hAnsiTheme="minorHAnsi" w:cstheme="minorHAnsi"/>
          <w:bCs/>
          <w:sz w:val="22"/>
          <w:szCs w:val="22"/>
        </w:rPr>
        <w:t>B drew to the committee</w:t>
      </w:r>
      <w:r w:rsidR="00B50839">
        <w:rPr>
          <w:rFonts w:asciiTheme="minorHAnsi" w:hAnsiTheme="minorHAnsi" w:cstheme="minorHAnsi"/>
          <w:bCs/>
          <w:sz w:val="22"/>
          <w:szCs w:val="22"/>
        </w:rPr>
        <w:t>’</w:t>
      </w:r>
      <w:r w:rsidR="00E90947" w:rsidRPr="00E90947">
        <w:rPr>
          <w:rFonts w:asciiTheme="minorHAnsi" w:hAnsiTheme="minorHAnsi" w:cstheme="minorHAnsi"/>
          <w:bCs/>
          <w:sz w:val="22"/>
          <w:szCs w:val="22"/>
        </w:rPr>
        <w:t>s</w:t>
      </w:r>
      <w:r w:rsidR="00C00C89">
        <w:rPr>
          <w:rFonts w:asciiTheme="minorHAnsi" w:hAnsiTheme="minorHAnsi" w:cstheme="minorHAnsi"/>
          <w:bCs/>
          <w:sz w:val="22"/>
          <w:szCs w:val="22"/>
        </w:rPr>
        <w:t xml:space="preserve"> attention that the bank mandate </w:t>
      </w:r>
      <w:proofErr w:type="gramStart"/>
      <w:r>
        <w:rPr>
          <w:rFonts w:asciiTheme="minorHAnsi" w:hAnsiTheme="minorHAnsi" w:cstheme="minorHAnsi"/>
          <w:bCs/>
          <w:sz w:val="22"/>
          <w:szCs w:val="22"/>
        </w:rPr>
        <w:t>is in need of</w:t>
      </w:r>
      <w:proofErr w:type="gramEnd"/>
      <w:r>
        <w:rPr>
          <w:rFonts w:asciiTheme="minorHAnsi" w:hAnsiTheme="minorHAnsi" w:cstheme="minorHAnsi"/>
          <w:bCs/>
          <w:sz w:val="22"/>
          <w:szCs w:val="22"/>
        </w:rPr>
        <w:t xml:space="preserve"> updating. </w:t>
      </w:r>
    </w:p>
    <w:p w14:paraId="7A3E418F" w14:textId="77777777" w:rsidR="00F75481" w:rsidRDefault="00F75481" w:rsidP="00A34821">
      <w:pPr>
        <w:spacing w:line="240" w:lineRule="auto"/>
        <w:rPr>
          <w:rFonts w:asciiTheme="minorHAnsi" w:hAnsiTheme="minorHAnsi" w:cstheme="minorHAnsi"/>
          <w:bCs/>
          <w:sz w:val="22"/>
          <w:szCs w:val="22"/>
        </w:rPr>
      </w:pPr>
    </w:p>
    <w:p w14:paraId="2B858B78" w14:textId="77777777" w:rsidR="00F75481" w:rsidRDefault="00F75481"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7.2 The committee agreed a proposal should be put before the full board. </w:t>
      </w:r>
    </w:p>
    <w:p w14:paraId="3362C391" w14:textId="29AD0172" w:rsidR="00F5736E" w:rsidRDefault="00F75481" w:rsidP="00F75481">
      <w:pPr>
        <w:spacing w:line="240" w:lineRule="auto"/>
        <w:jc w:val="right"/>
        <w:rPr>
          <w:rFonts w:asciiTheme="minorHAnsi" w:hAnsiTheme="minorHAnsi" w:cstheme="minorHAnsi"/>
          <w:bCs/>
          <w:sz w:val="22"/>
          <w:szCs w:val="22"/>
        </w:rPr>
      </w:pPr>
      <w:r>
        <w:rPr>
          <w:rFonts w:asciiTheme="minorHAnsi" w:hAnsiTheme="minorHAnsi" w:cstheme="minorHAnsi"/>
          <w:b/>
          <w:sz w:val="22"/>
          <w:szCs w:val="22"/>
        </w:rPr>
        <w:t>ACTION:  IB</w:t>
      </w:r>
    </w:p>
    <w:p w14:paraId="6DA62BF6" w14:textId="774C0AA4" w:rsidR="00F5736E" w:rsidRDefault="00F5736E" w:rsidP="00A34821">
      <w:pPr>
        <w:spacing w:line="240" w:lineRule="auto"/>
        <w:rPr>
          <w:rFonts w:asciiTheme="minorHAnsi" w:hAnsiTheme="minorHAnsi" w:cstheme="minorHAnsi"/>
          <w:bCs/>
          <w:sz w:val="22"/>
          <w:szCs w:val="22"/>
        </w:rPr>
      </w:pPr>
    </w:p>
    <w:p w14:paraId="43BC5D14" w14:textId="77777777" w:rsidR="00F75481" w:rsidRDefault="00F75481" w:rsidP="00A34821">
      <w:pPr>
        <w:spacing w:line="240" w:lineRule="auto"/>
        <w:rPr>
          <w:rFonts w:asciiTheme="minorHAnsi" w:hAnsiTheme="minorHAnsi" w:cstheme="minorHAnsi"/>
          <w:b/>
          <w:sz w:val="22"/>
          <w:szCs w:val="22"/>
        </w:rPr>
      </w:pPr>
      <w:r>
        <w:rPr>
          <w:rFonts w:asciiTheme="minorHAnsi" w:hAnsiTheme="minorHAnsi" w:cstheme="minorHAnsi"/>
          <w:b/>
          <w:sz w:val="22"/>
          <w:szCs w:val="22"/>
        </w:rPr>
        <w:t>Part B</w:t>
      </w:r>
    </w:p>
    <w:p w14:paraId="6E2085C3" w14:textId="3C60F774" w:rsidR="00F75481" w:rsidRDefault="00F75481" w:rsidP="00A34821">
      <w:pPr>
        <w:spacing w:line="240" w:lineRule="auto"/>
        <w:rPr>
          <w:rFonts w:asciiTheme="minorHAnsi" w:hAnsiTheme="minorHAnsi" w:cstheme="minorHAnsi"/>
          <w:b/>
          <w:sz w:val="22"/>
          <w:szCs w:val="22"/>
        </w:rPr>
      </w:pPr>
      <w:r>
        <w:rPr>
          <w:rFonts w:asciiTheme="minorHAnsi" w:hAnsiTheme="minorHAnsi" w:cstheme="minorHAnsi"/>
          <w:b/>
          <w:sz w:val="22"/>
          <w:szCs w:val="22"/>
        </w:rPr>
        <w:t>Agenda Item 8 – EZ Loan</w:t>
      </w:r>
    </w:p>
    <w:p w14:paraId="6E646A0E" w14:textId="77777777" w:rsidR="00F75481" w:rsidRDefault="00F75481" w:rsidP="00A34821">
      <w:pPr>
        <w:spacing w:line="240" w:lineRule="auto"/>
        <w:rPr>
          <w:rFonts w:asciiTheme="minorHAnsi" w:hAnsiTheme="minorHAnsi" w:cstheme="minorHAnsi"/>
          <w:b/>
          <w:sz w:val="22"/>
          <w:szCs w:val="22"/>
        </w:rPr>
      </w:pPr>
    </w:p>
    <w:p w14:paraId="0F105DEA" w14:textId="205F1408" w:rsidR="00F75481" w:rsidRPr="00F75481" w:rsidRDefault="00F75481"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A paper was discussed, the minutes prepared separately. </w:t>
      </w:r>
    </w:p>
    <w:p w14:paraId="5DE2C1EA" w14:textId="77777777" w:rsidR="00F75481" w:rsidRDefault="00F75481" w:rsidP="00A34821">
      <w:pPr>
        <w:spacing w:line="240" w:lineRule="auto"/>
        <w:rPr>
          <w:rFonts w:asciiTheme="minorHAnsi" w:hAnsiTheme="minorHAnsi" w:cstheme="minorHAnsi"/>
          <w:b/>
          <w:sz w:val="22"/>
          <w:szCs w:val="22"/>
        </w:rPr>
      </w:pPr>
    </w:p>
    <w:p w14:paraId="32D256AE" w14:textId="01EF8C37" w:rsidR="00F5736E" w:rsidRDefault="00F75481" w:rsidP="00A34821">
      <w:pPr>
        <w:spacing w:line="240" w:lineRule="auto"/>
        <w:rPr>
          <w:rFonts w:asciiTheme="minorHAnsi" w:hAnsiTheme="minorHAnsi" w:cstheme="minorHAnsi"/>
          <w:b/>
          <w:sz w:val="22"/>
          <w:szCs w:val="22"/>
        </w:rPr>
      </w:pPr>
      <w:r>
        <w:rPr>
          <w:rFonts w:asciiTheme="minorHAnsi" w:hAnsiTheme="minorHAnsi" w:cstheme="minorHAnsi"/>
          <w:b/>
          <w:sz w:val="22"/>
          <w:szCs w:val="22"/>
        </w:rPr>
        <w:t>Date of Next Meeting</w:t>
      </w:r>
    </w:p>
    <w:p w14:paraId="3B52B56E" w14:textId="6F070AA9" w:rsidR="00F75481" w:rsidRDefault="00F75481" w:rsidP="00A34821">
      <w:pPr>
        <w:spacing w:line="240" w:lineRule="auto"/>
        <w:rPr>
          <w:rFonts w:asciiTheme="minorHAnsi" w:hAnsiTheme="minorHAnsi" w:cstheme="minorHAnsi"/>
          <w:b/>
          <w:sz w:val="22"/>
          <w:szCs w:val="22"/>
        </w:rPr>
      </w:pPr>
    </w:p>
    <w:p w14:paraId="7C30DD18" w14:textId="4C1BA786" w:rsidR="00F75481" w:rsidRPr="00F75481" w:rsidRDefault="00F75481"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The meeting of December 2</w:t>
      </w:r>
      <w:r w:rsidRPr="00F75481">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has been postponed until December 19</w:t>
      </w:r>
      <w:r w:rsidRPr="00F75481">
        <w:rPr>
          <w:rFonts w:asciiTheme="minorHAnsi" w:hAnsiTheme="minorHAnsi" w:cstheme="minorHAnsi"/>
          <w:bCs/>
          <w:sz w:val="22"/>
          <w:szCs w:val="22"/>
          <w:vertAlign w:val="superscript"/>
        </w:rPr>
        <w:t>th</w:t>
      </w:r>
      <w:proofErr w:type="gramStart"/>
      <w:r>
        <w:rPr>
          <w:rFonts w:asciiTheme="minorHAnsi" w:hAnsiTheme="minorHAnsi" w:cstheme="minorHAnsi"/>
          <w:bCs/>
          <w:sz w:val="22"/>
          <w:szCs w:val="22"/>
        </w:rPr>
        <w:t xml:space="preserve"> 2019</w:t>
      </w:r>
      <w:proofErr w:type="gramEnd"/>
      <w:r>
        <w:rPr>
          <w:rFonts w:asciiTheme="minorHAnsi" w:hAnsiTheme="minorHAnsi" w:cstheme="minorHAnsi"/>
          <w:bCs/>
          <w:sz w:val="22"/>
          <w:szCs w:val="22"/>
        </w:rPr>
        <w:t xml:space="preserve">, at 2.30pm. </w:t>
      </w:r>
      <w:bookmarkStart w:id="0" w:name="_GoBack"/>
      <w:bookmarkEnd w:id="0"/>
    </w:p>
    <w:sectPr w:rsidR="00F75481" w:rsidRPr="00F75481" w:rsidSect="00BC11A8">
      <w:headerReference w:type="even" r:id="rId10"/>
      <w:headerReference w:type="default" r:id="rId11"/>
      <w:footerReference w:type="even" r:id="rId12"/>
      <w:footerReference w:type="default" r:id="rId13"/>
      <w:headerReference w:type="first" r:id="rId14"/>
      <w:footerReference w:type="first" r:id="rId15"/>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8946" w14:textId="77777777" w:rsidR="00A13D20" w:rsidRDefault="00A13D20">
      <w:r>
        <w:separator/>
      </w:r>
    </w:p>
  </w:endnote>
  <w:endnote w:type="continuationSeparator" w:id="0">
    <w:p w14:paraId="2AE71269" w14:textId="77777777" w:rsidR="00A13D20" w:rsidRDefault="00A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B6DB" w14:textId="77777777" w:rsidR="00DB036A" w:rsidRDefault="00DB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3A9700BD"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7A42">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7A42">
              <w:rPr>
                <w:b/>
              </w:rPr>
              <w:t>2</w:t>
            </w:r>
            <w:r>
              <w:rPr>
                <w:b/>
                <w:sz w:val="24"/>
                <w:szCs w:val="24"/>
              </w:rPr>
              <w:fldChar w:fldCharType="end"/>
            </w:r>
          </w:p>
        </w:sdtContent>
      </w:sdt>
    </w:sdtContent>
  </w:sdt>
  <w:p w14:paraId="4E04248E" w14:textId="77777777" w:rsidR="00A13D20" w:rsidRDefault="00A1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110AF616"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6C8F737F" w14:textId="77777777" w:rsidR="00A13D20" w:rsidRDefault="00A1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89D4" w14:textId="77777777" w:rsidR="00A13D20" w:rsidRDefault="00A13D20">
      <w:r>
        <w:separator/>
      </w:r>
    </w:p>
  </w:footnote>
  <w:footnote w:type="continuationSeparator" w:id="0">
    <w:p w14:paraId="3E11ED1D" w14:textId="77777777" w:rsidR="00A13D20" w:rsidRDefault="00A1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1E91" w14:textId="011DC15B" w:rsidR="00DB036A" w:rsidRDefault="00B6107E">
    <w:pPr>
      <w:pStyle w:val="Header"/>
    </w:pPr>
    <w:r>
      <w:rPr>
        <w:noProof/>
      </w:rPr>
      <w:pict w14:anchorId="7C6D1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9.95pt;height:187.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0F1" w14:textId="1BED8E3E" w:rsidR="00A13D20" w:rsidRDefault="00B6107E">
    <w:pPr>
      <w:pStyle w:val="Header"/>
    </w:pPr>
    <w:r>
      <w:rPr>
        <w:noProof/>
      </w:rPr>
      <w:pict w14:anchorId="1C484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187.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52B9" w14:textId="15FC2CA0" w:rsidR="00DB036A" w:rsidRDefault="00B6107E">
    <w:pPr>
      <w:pStyle w:val="Header"/>
    </w:pPr>
    <w:r>
      <w:rPr>
        <w:noProof/>
      </w:rPr>
      <w:pict w14:anchorId="34F42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69.95pt;height:187.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8A"/>
    <w:multiLevelType w:val="hybridMultilevel"/>
    <w:tmpl w:val="12F6EDB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025DF7"/>
    <w:multiLevelType w:val="multilevel"/>
    <w:tmpl w:val="4904AEB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BA1DA3"/>
    <w:multiLevelType w:val="multilevel"/>
    <w:tmpl w:val="46D0EF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D27"/>
    <w:rsid w:val="00003B04"/>
    <w:rsid w:val="00006664"/>
    <w:rsid w:val="00006AAC"/>
    <w:rsid w:val="00006B14"/>
    <w:rsid w:val="00010423"/>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C8E"/>
    <w:rsid w:val="00034D87"/>
    <w:rsid w:val="000367CA"/>
    <w:rsid w:val="00036EB9"/>
    <w:rsid w:val="00040E63"/>
    <w:rsid w:val="00041033"/>
    <w:rsid w:val="0004252B"/>
    <w:rsid w:val="000429F5"/>
    <w:rsid w:val="00043DAF"/>
    <w:rsid w:val="0004448E"/>
    <w:rsid w:val="00046BB2"/>
    <w:rsid w:val="000476FA"/>
    <w:rsid w:val="00047A42"/>
    <w:rsid w:val="00050E35"/>
    <w:rsid w:val="00052E39"/>
    <w:rsid w:val="00053440"/>
    <w:rsid w:val="0005705E"/>
    <w:rsid w:val="00057454"/>
    <w:rsid w:val="00057DE0"/>
    <w:rsid w:val="00060416"/>
    <w:rsid w:val="00062232"/>
    <w:rsid w:val="000626F4"/>
    <w:rsid w:val="00064EAD"/>
    <w:rsid w:val="00067408"/>
    <w:rsid w:val="0007177D"/>
    <w:rsid w:val="0007212C"/>
    <w:rsid w:val="00073B14"/>
    <w:rsid w:val="00075961"/>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5D92"/>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180"/>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2238"/>
    <w:rsid w:val="00123AB5"/>
    <w:rsid w:val="00123F2F"/>
    <w:rsid w:val="001242F0"/>
    <w:rsid w:val="001255D0"/>
    <w:rsid w:val="001258C7"/>
    <w:rsid w:val="0012703B"/>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08A"/>
    <w:rsid w:val="001853FE"/>
    <w:rsid w:val="00185D2B"/>
    <w:rsid w:val="00185EFE"/>
    <w:rsid w:val="00187762"/>
    <w:rsid w:val="0018791F"/>
    <w:rsid w:val="00190274"/>
    <w:rsid w:val="0019051E"/>
    <w:rsid w:val="00192949"/>
    <w:rsid w:val="0019296B"/>
    <w:rsid w:val="001932A0"/>
    <w:rsid w:val="00193D66"/>
    <w:rsid w:val="001950D5"/>
    <w:rsid w:val="00195329"/>
    <w:rsid w:val="00195B50"/>
    <w:rsid w:val="001A009D"/>
    <w:rsid w:val="001A00A5"/>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55A0"/>
    <w:rsid w:val="001E6B84"/>
    <w:rsid w:val="001E6F4B"/>
    <w:rsid w:val="001E7462"/>
    <w:rsid w:val="001E78E0"/>
    <w:rsid w:val="001F28AC"/>
    <w:rsid w:val="001F295E"/>
    <w:rsid w:val="001F3789"/>
    <w:rsid w:val="001F60BE"/>
    <w:rsid w:val="001F7D09"/>
    <w:rsid w:val="00201999"/>
    <w:rsid w:val="00201BA8"/>
    <w:rsid w:val="002027BC"/>
    <w:rsid w:val="00203EDD"/>
    <w:rsid w:val="00203FCE"/>
    <w:rsid w:val="0020616D"/>
    <w:rsid w:val="0020639E"/>
    <w:rsid w:val="00206D74"/>
    <w:rsid w:val="00206FAF"/>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0B8"/>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4DE5"/>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1C3"/>
    <w:rsid w:val="00341960"/>
    <w:rsid w:val="00342333"/>
    <w:rsid w:val="003435E4"/>
    <w:rsid w:val="00344954"/>
    <w:rsid w:val="00346B97"/>
    <w:rsid w:val="00346E06"/>
    <w:rsid w:val="003474BC"/>
    <w:rsid w:val="003479CA"/>
    <w:rsid w:val="0035037B"/>
    <w:rsid w:val="003526B6"/>
    <w:rsid w:val="00352B50"/>
    <w:rsid w:val="00352C9C"/>
    <w:rsid w:val="00352F11"/>
    <w:rsid w:val="003552B3"/>
    <w:rsid w:val="003556C7"/>
    <w:rsid w:val="00356BE4"/>
    <w:rsid w:val="00357D56"/>
    <w:rsid w:val="003607DD"/>
    <w:rsid w:val="00360CF3"/>
    <w:rsid w:val="003613B1"/>
    <w:rsid w:val="00361474"/>
    <w:rsid w:val="00361710"/>
    <w:rsid w:val="003631B9"/>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B9C"/>
    <w:rsid w:val="00391C64"/>
    <w:rsid w:val="00391C73"/>
    <w:rsid w:val="00392011"/>
    <w:rsid w:val="003932A8"/>
    <w:rsid w:val="0039342A"/>
    <w:rsid w:val="003936C5"/>
    <w:rsid w:val="003938F4"/>
    <w:rsid w:val="00394FB6"/>
    <w:rsid w:val="00396131"/>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9E0"/>
    <w:rsid w:val="003E1AB8"/>
    <w:rsid w:val="003E1B7E"/>
    <w:rsid w:val="003E2A26"/>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0D1"/>
    <w:rsid w:val="004459E8"/>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2E1D"/>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0D96"/>
    <w:rsid w:val="004A1477"/>
    <w:rsid w:val="004A35DE"/>
    <w:rsid w:val="004A368F"/>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123"/>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0EE2"/>
    <w:rsid w:val="00531A28"/>
    <w:rsid w:val="00531AC6"/>
    <w:rsid w:val="005326FB"/>
    <w:rsid w:val="0053366D"/>
    <w:rsid w:val="005354E5"/>
    <w:rsid w:val="00537CB4"/>
    <w:rsid w:val="00537E41"/>
    <w:rsid w:val="0054056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0B9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31F8"/>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4A48"/>
    <w:rsid w:val="00617544"/>
    <w:rsid w:val="00620092"/>
    <w:rsid w:val="00620543"/>
    <w:rsid w:val="00620910"/>
    <w:rsid w:val="00620F50"/>
    <w:rsid w:val="00621D73"/>
    <w:rsid w:val="00621F12"/>
    <w:rsid w:val="0062388F"/>
    <w:rsid w:val="006248EB"/>
    <w:rsid w:val="00624976"/>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606"/>
    <w:rsid w:val="00646D39"/>
    <w:rsid w:val="006504F8"/>
    <w:rsid w:val="00651CE6"/>
    <w:rsid w:val="00651EB8"/>
    <w:rsid w:val="00652CB8"/>
    <w:rsid w:val="00653352"/>
    <w:rsid w:val="00653FEB"/>
    <w:rsid w:val="006558C5"/>
    <w:rsid w:val="006559EF"/>
    <w:rsid w:val="00656EAB"/>
    <w:rsid w:val="00660B6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97982"/>
    <w:rsid w:val="006A0FD1"/>
    <w:rsid w:val="006A2C04"/>
    <w:rsid w:val="006A31DC"/>
    <w:rsid w:val="006A394A"/>
    <w:rsid w:val="006A52E0"/>
    <w:rsid w:val="006A7DAA"/>
    <w:rsid w:val="006B1615"/>
    <w:rsid w:val="006B28A4"/>
    <w:rsid w:val="006B50E1"/>
    <w:rsid w:val="006B5268"/>
    <w:rsid w:val="006B5683"/>
    <w:rsid w:val="006B65D8"/>
    <w:rsid w:val="006B783A"/>
    <w:rsid w:val="006C01EC"/>
    <w:rsid w:val="006C067F"/>
    <w:rsid w:val="006C0935"/>
    <w:rsid w:val="006C2028"/>
    <w:rsid w:val="006C2E20"/>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13AB"/>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1F5C"/>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2133"/>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3DB1"/>
    <w:rsid w:val="00774510"/>
    <w:rsid w:val="00774B13"/>
    <w:rsid w:val="00776491"/>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57D8"/>
    <w:rsid w:val="00796C38"/>
    <w:rsid w:val="00796FD9"/>
    <w:rsid w:val="00797048"/>
    <w:rsid w:val="00797C75"/>
    <w:rsid w:val="007A072D"/>
    <w:rsid w:val="007A09CC"/>
    <w:rsid w:val="007A0F15"/>
    <w:rsid w:val="007A0F29"/>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0DC"/>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7F76D1"/>
    <w:rsid w:val="007F78C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812"/>
    <w:rsid w:val="00851B12"/>
    <w:rsid w:val="0085206E"/>
    <w:rsid w:val="00854BF2"/>
    <w:rsid w:val="00854F64"/>
    <w:rsid w:val="00855A0F"/>
    <w:rsid w:val="00855B9A"/>
    <w:rsid w:val="00857E58"/>
    <w:rsid w:val="008614DB"/>
    <w:rsid w:val="00861536"/>
    <w:rsid w:val="0086677A"/>
    <w:rsid w:val="0086687D"/>
    <w:rsid w:val="00870D43"/>
    <w:rsid w:val="00871D04"/>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E79"/>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0CE"/>
    <w:rsid w:val="0091344F"/>
    <w:rsid w:val="00913F49"/>
    <w:rsid w:val="00916B98"/>
    <w:rsid w:val="00920D7F"/>
    <w:rsid w:val="00921BA6"/>
    <w:rsid w:val="009240FA"/>
    <w:rsid w:val="0092463C"/>
    <w:rsid w:val="00925615"/>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792"/>
    <w:rsid w:val="00960A0C"/>
    <w:rsid w:val="00960CE3"/>
    <w:rsid w:val="009620FD"/>
    <w:rsid w:val="0096245B"/>
    <w:rsid w:val="0096258F"/>
    <w:rsid w:val="00962B43"/>
    <w:rsid w:val="00964560"/>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5320"/>
    <w:rsid w:val="009B6C4A"/>
    <w:rsid w:val="009C10F6"/>
    <w:rsid w:val="009C13C5"/>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1A23"/>
    <w:rsid w:val="009F32FC"/>
    <w:rsid w:val="009F39C1"/>
    <w:rsid w:val="009F5E1E"/>
    <w:rsid w:val="009F60A4"/>
    <w:rsid w:val="009F71D6"/>
    <w:rsid w:val="009F72A1"/>
    <w:rsid w:val="009F76A2"/>
    <w:rsid w:val="00A01297"/>
    <w:rsid w:val="00A01882"/>
    <w:rsid w:val="00A03345"/>
    <w:rsid w:val="00A068D5"/>
    <w:rsid w:val="00A07489"/>
    <w:rsid w:val="00A10DED"/>
    <w:rsid w:val="00A12F07"/>
    <w:rsid w:val="00A134DB"/>
    <w:rsid w:val="00A13D20"/>
    <w:rsid w:val="00A149B6"/>
    <w:rsid w:val="00A155A6"/>
    <w:rsid w:val="00A158E4"/>
    <w:rsid w:val="00A16141"/>
    <w:rsid w:val="00A16A25"/>
    <w:rsid w:val="00A16C6C"/>
    <w:rsid w:val="00A20842"/>
    <w:rsid w:val="00A221B6"/>
    <w:rsid w:val="00A223BE"/>
    <w:rsid w:val="00A232B8"/>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4821"/>
    <w:rsid w:val="00A357D2"/>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3E4"/>
    <w:rsid w:val="00A51422"/>
    <w:rsid w:val="00A51F50"/>
    <w:rsid w:val="00A52520"/>
    <w:rsid w:val="00A53910"/>
    <w:rsid w:val="00A54DA9"/>
    <w:rsid w:val="00A554FA"/>
    <w:rsid w:val="00A55FCB"/>
    <w:rsid w:val="00A5678D"/>
    <w:rsid w:val="00A6162B"/>
    <w:rsid w:val="00A617F7"/>
    <w:rsid w:val="00A629E4"/>
    <w:rsid w:val="00A62FA7"/>
    <w:rsid w:val="00A6376D"/>
    <w:rsid w:val="00A63E29"/>
    <w:rsid w:val="00A64DEB"/>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2882"/>
    <w:rsid w:val="00A93F3D"/>
    <w:rsid w:val="00A94790"/>
    <w:rsid w:val="00A94935"/>
    <w:rsid w:val="00A94D6A"/>
    <w:rsid w:val="00A95437"/>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7EB"/>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0780"/>
    <w:rsid w:val="00B417AC"/>
    <w:rsid w:val="00B42C05"/>
    <w:rsid w:val="00B432D7"/>
    <w:rsid w:val="00B43717"/>
    <w:rsid w:val="00B442BB"/>
    <w:rsid w:val="00B44EBF"/>
    <w:rsid w:val="00B46F15"/>
    <w:rsid w:val="00B47B56"/>
    <w:rsid w:val="00B47D9B"/>
    <w:rsid w:val="00B50839"/>
    <w:rsid w:val="00B508F6"/>
    <w:rsid w:val="00B50C6E"/>
    <w:rsid w:val="00B53242"/>
    <w:rsid w:val="00B53995"/>
    <w:rsid w:val="00B608F4"/>
    <w:rsid w:val="00B6107E"/>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C50"/>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D7D7B"/>
    <w:rsid w:val="00BE152D"/>
    <w:rsid w:val="00BE1962"/>
    <w:rsid w:val="00BE1D5F"/>
    <w:rsid w:val="00BE2A9F"/>
    <w:rsid w:val="00BE3CD0"/>
    <w:rsid w:val="00BE5B75"/>
    <w:rsid w:val="00BF0600"/>
    <w:rsid w:val="00BF079E"/>
    <w:rsid w:val="00BF07C0"/>
    <w:rsid w:val="00BF07E3"/>
    <w:rsid w:val="00BF2EB7"/>
    <w:rsid w:val="00BF44ED"/>
    <w:rsid w:val="00BF66B8"/>
    <w:rsid w:val="00BF678A"/>
    <w:rsid w:val="00C00C89"/>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A86"/>
    <w:rsid w:val="00C34DE3"/>
    <w:rsid w:val="00C35270"/>
    <w:rsid w:val="00C35597"/>
    <w:rsid w:val="00C361FA"/>
    <w:rsid w:val="00C40070"/>
    <w:rsid w:val="00C408A0"/>
    <w:rsid w:val="00C40B72"/>
    <w:rsid w:val="00C42561"/>
    <w:rsid w:val="00C4514A"/>
    <w:rsid w:val="00C46856"/>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89E"/>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9F8"/>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E64D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D79"/>
    <w:rsid w:val="00D14F18"/>
    <w:rsid w:val="00D169CB"/>
    <w:rsid w:val="00D16B52"/>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0BF8"/>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036A"/>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75C"/>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423B"/>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08E"/>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5A21"/>
    <w:rsid w:val="00E474BD"/>
    <w:rsid w:val="00E4761D"/>
    <w:rsid w:val="00E504F9"/>
    <w:rsid w:val="00E5088B"/>
    <w:rsid w:val="00E525D8"/>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0947"/>
    <w:rsid w:val="00E91112"/>
    <w:rsid w:val="00E9133C"/>
    <w:rsid w:val="00E92072"/>
    <w:rsid w:val="00E9311B"/>
    <w:rsid w:val="00E9348B"/>
    <w:rsid w:val="00E9364B"/>
    <w:rsid w:val="00E947C9"/>
    <w:rsid w:val="00E94A9E"/>
    <w:rsid w:val="00E960F6"/>
    <w:rsid w:val="00E961E5"/>
    <w:rsid w:val="00E968A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4CF9"/>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E784E"/>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9E3"/>
    <w:rsid w:val="00F53AEC"/>
    <w:rsid w:val="00F53C26"/>
    <w:rsid w:val="00F53DA2"/>
    <w:rsid w:val="00F547D7"/>
    <w:rsid w:val="00F556F2"/>
    <w:rsid w:val="00F56748"/>
    <w:rsid w:val="00F5736E"/>
    <w:rsid w:val="00F57F8F"/>
    <w:rsid w:val="00F60D14"/>
    <w:rsid w:val="00F6132A"/>
    <w:rsid w:val="00F621D9"/>
    <w:rsid w:val="00F62DEC"/>
    <w:rsid w:val="00F65527"/>
    <w:rsid w:val="00F6566E"/>
    <w:rsid w:val="00F66726"/>
    <w:rsid w:val="00F66A92"/>
    <w:rsid w:val="00F66BE5"/>
    <w:rsid w:val="00F67049"/>
    <w:rsid w:val="00F7152A"/>
    <w:rsid w:val="00F73616"/>
    <w:rsid w:val="00F74182"/>
    <w:rsid w:val="00F75112"/>
    <w:rsid w:val="00F75481"/>
    <w:rsid w:val="00F774AB"/>
    <w:rsid w:val="00F80B9A"/>
    <w:rsid w:val="00F8135E"/>
    <w:rsid w:val="00F81C7D"/>
    <w:rsid w:val="00F820DF"/>
    <w:rsid w:val="00F827C7"/>
    <w:rsid w:val="00F82BAD"/>
    <w:rsid w:val="00F834AE"/>
    <w:rsid w:val="00F85E70"/>
    <w:rsid w:val="00F86F05"/>
    <w:rsid w:val="00F87A5C"/>
    <w:rsid w:val="00F900D1"/>
    <w:rsid w:val="00F91AF2"/>
    <w:rsid w:val="00F91F4E"/>
    <w:rsid w:val="00F924DC"/>
    <w:rsid w:val="00F94C5F"/>
    <w:rsid w:val="00F94F01"/>
    <w:rsid w:val="00F9567B"/>
    <w:rsid w:val="00F9633E"/>
    <w:rsid w:val="00F9645D"/>
    <w:rsid w:val="00F9759F"/>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1C6B"/>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BBA7397"/>
  <w15:docId w15:val="{3C1481F2-0947-427B-874B-94EBFE9B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437"/>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221555805">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CB92-E892-404D-9910-669A84A834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0B71E2-9EB3-4A36-936A-1582BE58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Ian Brooks</cp:lastModifiedBy>
  <cp:revision>3</cp:revision>
  <cp:lastPrinted>2019-07-18T11:47:00Z</cp:lastPrinted>
  <dcterms:created xsi:type="dcterms:W3CDTF">2019-10-10T14:50:00Z</dcterms:created>
  <dcterms:modified xsi:type="dcterms:W3CDTF">2019-10-10T14:51:00Z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docIndexRef">
    <vt:lpwstr>1a03dd26-21e5-42aa-9a2b-ab14885a55f0</vt:lpwstr>
  </property>
  <property fmtid="{D5CDD505-2E9C-101B-9397-08002B2CF9AE}" pid="5" name="bjSaver">
    <vt:lpwstr>79eSAFU5A+y/Xfgve3En9mjQ11P0FpwE</vt:lpwstr>
  </property>
  <property fmtid="{D5CDD505-2E9C-101B-9397-08002B2CF9AE}" pid="6" name="bjDocumentSecurityLabel">
    <vt:lpwstr>This item has no classification</vt:lpwstr>
  </property>
</Properties>
</file>