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13E0" w14:textId="30525D5F" w:rsidR="00F23997" w:rsidRDefault="000C4A80" w:rsidP="00A72DFF">
      <w:pPr>
        <w:rPr>
          <w:b/>
        </w:rPr>
      </w:pPr>
      <w:r w:rsidRPr="000C4A80">
        <w:rPr>
          <w:b/>
        </w:rPr>
        <w:t xml:space="preserve">CHESHIRE AND WARRINGTON </w:t>
      </w:r>
      <w:r w:rsidR="009C7D2A">
        <w:rPr>
          <w:b/>
        </w:rPr>
        <w:t>–</w:t>
      </w:r>
      <w:r w:rsidR="00F172FB">
        <w:rPr>
          <w:b/>
        </w:rPr>
        <w:t xml:space="preserve"> </w:t>
      </w:r>
      <w:r w:rsidR="009C7D2A">
        <w:rPr>
          <w:b/>
        </w:rPr>
        <w:t xml:space="preserve">NOTE OF </w:t>
      </w:r>
      <w:r w:rsidR="00B9254D">
        <w:rPr>
          <w:b/>
        </w:rPr>
        <w:t>EMPLOYERS SKILLS AND E</w:t>
      </w:r>
      <w:r w:rsidR="00D70F53">
        <w:rPr>
          <w:b/>
        </w:rPr>
        <w:t xml:space="preserve">DUCATION </w:t>
      </w:r>
      <w:r w:rsidR="00B9254D">
        <w:rPr>
          <w:b/>
        </w:rPr>
        <w:t xml:space="preserve">BOARD </w:t>
      </w:r>
      <w:r w:rsidRPr="000C4A80">
        <w:rPr>
          <w:b/>
        </w:rPr>
        <w:t>MEETING ON</w:t>
      </w:r>
      <w:r w:rsidR="00862BE2">
        <w:rPr>
          <w:b/>
        </w:rPr>
        <w:t xml:space="preserve"> </w:t>
      </w:r>
      <w:r w:rsidR="00F85AD1">
        <w:rPr>
          <w:b/>
        </w:rPr>
        <w:t>1</w:t>
      </w:r>
      <w:r w:rsidR="00381027">
        <w:rPr>
          <w:b/>
        </w:rPr>
        <w:t xml:space="preserve">5 SEPTEMBER </w:t>
      </w:r>
      <w:r w:rsidR="00F12010">
        <w:rPr>
          <w:b/>
        </w:rPr>
        <w:t>2021</w:t>
      </w:r>
      <w:r w:rsidR="00D52565">
        <w:rPr>
          <w:b/>
        </w:rPr>
        <w:t xml:space="preserve"> </w:t>
      </w:r>
      <w:r w:rsidR="00E01EBD">
        <w:rPr>
          <w:b/>
        </w:rPr>
        <w:t xml:space="preserve"> </w:t>
      </w:r>
      <w:r w:rsidR="009B745D">
        <w:rPr>
          <w:b/>
        </w:rPr>
        <w:t xml:space="preserve"> </w:t>
      </w:r>
    </w:p>
    <w:p w14:paraId="69A0FBF2" w14:textId="5FEE657A" w:rsidR="00B408EE" w:rsidRDefault="00B408EE" w:rsidP="00A72DFF">
      <w:pPr>
        <w:rPr>
          <w:b/>
        </w:rPr>
      </w:pPr>
    </w:p>
    <w:p w14:paraId="2CEB50AC" w14:textId="64C6154C" w:rsidR="00E01EBD" w:rsidRPr="009227FA" w:rsidRDefault="007B67EE" w:rsidP="00A72DFF">
      <w:pPr>
        <w:rPr>
          <w:b/>
          <w:bCs/>
        </w:rPr>
      </w:pPr>
      <w:r w:rsidRPr="009227FA">
        <w:rPr>
          <w:b/>
          <w:bCs/>
        </w:rPr>
        <w:t>The main purpose of the meeting</w:t>
      </w:r>
      <w:r w:rsidR="00E01EBD" w:rsidRPr="009227FA">
        <w:rPr>
          <w:b/>
          <w:bCs/>
        </w:rPr>
        <w:t>:</w:t>
      </w:r>
    </w:p>
    <w:p w14:paraId="6F7609B9" w14:textId="7A9926E2" w:rsidR="00D52565" w:rsidRPr="00D52565" w:rsidRDefault="00D52565" w:rsidP="00E01EBD">
      <w:pPr>
        <w:pStyle w:val="ListParagraph"/>
        <w:numPr>
          <w:ilvl w:val="0"/>
          <w:numId w:val="3"/>
        </w:numPr>
      </w:pPr>
      <w:r w:rsidRPr="00D52565">
        <w:t xml:space="preserve">Members to </w:t>
      </w:r>
      <w:r w:rsidR="00DD5710">
        <w:t xml:space="preserve">review </w:t>
      </w:r>
      <w:r w:rsidRPr="00D52565">
        <w:t xml:space="preserve">key developments since </w:t>
      </w:r>
      <w:r w:rsidR="00DD5710">
        <w:t xml:space="preserve">the </w:t>
      </w:r>
      <w:r w:rsidR="00F85AD1">
        <w:t>1</w:t>
      </w:r>
      <w:r w:rsidR="00381027">
        <w:t xml:space="preserve">4 July including changes in the labour market </w:t>
      </w:r>
      <w:proofErr w:type="gramStart"/>
      <w:r w:rsidR="00381027">
        <w:t>as a result of</w:t>
      </w:r>
      <w:proofErr w:type="gramEnd"/>
      <w:r w:rsidR="00381027">
        <w:t xml:space="preserve"> Covid and Brexit</w:t>
      </w:r>
      <w:r w:rsidR="007E3B9B">
        <w:t xml:space="preserve"> </w:t>
      </w:r>
      <w:r w:rsidR="00F12010">
        <w:t xml:space="preserve"> </w:t>
      </w:r>
    </w:p>
    <w:p w14:paraId="2CED5F9A" w14:textId="77777777" w:rsidR="00381027" w:rsidRDefault="00381027" w:rsidP="00381027">
      <w:pPr>
        <w:pStyle w:val="ListParagraph"/>
        <w:numPr>
          <w:ilvl w:val="0"/>
          <w:numId w:val="3"/>
        </w:numPr>
      </w:pPr>
      <w:bookmarkStart w:id="0" w:name="_Hlk71734919"/>
      <w:bookmarkStart w:id="1" w:name="_Hlk66098733"/>
      <w:r>
        <w:t>To provide a steer on whether the skills and education plan should be modified to reflect changes in the labour market</w:t>
      </w:r>
    </w:p>
    <w:bookmarkEnd w:id="0"/>
    <w:bookmarkEnd w:id="1"/>
    <w:p w14:paraId="15B65C93" w14:textId="77777777" w:rsidR="009C7D2A" w:rsidRDefault="00D52565" w:rsidP="00E01EBD">
      <w:pPr>
        <w:pStyle w:val="ListParagraph"/>
        <w:numPr>
          <w:ilvl w:val="0"/>
          <w:numId w:val="3"/>
        </w:numPr>
      </w:pPr>
      <w:r w:rsidRPr="00D52565">
        <w:t xml:space="preserve">Members to receive feedback </w:t>
      </w:r>
      <w:r w:rsidR="00381027">
        <w:t xml:space="preserve">and respond to any issues raised following </w:t>
      </w:r>
      <w:r w:rsidRPr="00D52565">
        <w:t xml:space="preserve">meetings/activities of key groups held since last </w:t>
      </w:r>
      <w:r w:rsidR="00533659">
        <w:t xml:space="preserve">Board </w:t>
      </w:r>
      <w:r w:rsidRPr="00D52565">
        <w:t>meeting</w:t>
      </w:r>
    </w:p>
    <w:p w14:paraId="09C5652E" w14:textId="367E81C0" w:rsidR="00F31982" w:rsidRDefault="00F31982" w:rsidP="009C7D2A"/>
    <w:p w14:paraId="1034D991" w14:textId="28DC0440" w:rsidR="003F23EB" w:rsidRPr="009C7D2A" w:rsidRDefault="00D369F2" w:rsidP="003F23EB">
      <w:r>
        <w:t>1.</w:t>
      </w:r>
      <w:r>
        <w:tab/>
      </w:r>
      <w:r w:rsidR="003F23EB" w:rsidRPr="00B65E5B">
        <w:rPr>
          <w:rFonts w:eastAsia="Times New Roman"/>
          <w:b/>
        </w:rPr>
        <w:t>Welcome</w:t>
      </w:r>
      <w:r w:rsidR="003F23EB">
        <w:rPr>
          <w:rFonts w:eastAsia="Times New Roman"/>
          <w:b/>
        </w:rPr>
        <w:t xml:space="preserve">, declarations of interest, introductions with </w:t>
      </w:r>
      <w:r w:rsidR="003F23EB">
        <w:rPr>
          <w:b/>
          <w:bCs/>
        </w:rPr>
        <w:t>m</w:t>
      </w:r>
      <w:r w:rsidR="003F23EB" w:rsidRPr="00610499">
        <w:rPr>
          <w:b/>
          <w:bCs/>
        </w:rPr>
        <w:t>embers shar</w:t>
      </w:r>
      <w:r w:rsidR="003F23EB">
        <w:rPr>
          <w:b/>
          <w:bCs/>
        </w:rPr>
        <w:t xml:space="preserve">ing </w:t>
      </w:r>
      <w:r w:rsidR="003F23EB" w:rsidRPr="00610499">
        <w:rPr>
          <w:b/>
          <w:bCs/>
        </w:rPr>
        <w:t xml:space="preserve">information on </w:t>
      </w:r>
      <w:r w:rsidR="003F23EB">
        <w:rPr>
          <w:b/>
          <w:bCs/>
        </w:rPr>
        <w:t xml:space="preserve">any </w:t>
      </w:r>
      <w:r w:rsidR="003F23EB" w:rsidRPr="00610499">
        <w:rPr>
          <w:b/>
          <w:bCs/>
        </w:rPr>
        <w:t xml:space="preserve">key </w:t>
      </w:r>
      <w:r w:rsidR="003F23EB">
        <w:rPr>
          <w:b/>
          <w:bCs/>
        </w:rPr>
        <w:t xml:space="preserve"> </w:t>
      </w:r>
    </w:p>
    <w:p w14:paraId="568B59EE" w14:textId="77777777" w:rsidR="003F23EB" w:rsidRPr="009C7D2A" w:rsidRDefault="003F23EB" w:rsidP="003F23EB">
      <w:pPr>
        <w:ind w:left="1440" w:hanging="1440"/>
        <w:rPr>
          <w:b/>
          <w:bCs/>
        </w:rPr>
      </w:pPr>
      <w:r w:rsidRPr="00610499">
        <w:rPr>
          <w:b/>
          <w:bCs/>
        </w:rPr>
        <w:t>developments since the last meeting</w:t>
      </w:r>
      <w:r>
        <w:t xml:space="preserve"> on 14 July </w:t>
      </w:r>
    </w:p>
    <w:p w14:paraId="3B05D986" w14:textId="77777777" w:rsidR="003F23EB" w:rsidRDefault="003F23EB" w:rsidP="003F23EB">
      <w:pPr>
        <w:ind w:left="1440" w:hanging="1440"/>
        <w:rPr>
          <w:rFonts w:eastAsia="Times New Roman"/>
          <w:b/>
        </w:rPr>
      </w:pPr>
    </w:p>
    <w:p w14:paraId="6A76D041" w14:textId="77777777" w:rsidR="003F23EB" w:rsidRPr="009C7D2A" w:rsidRDefault="003F23EB" w:rsidP="003F23EB">
      <w:pPr>
        <w:ind w:left="1440" w:hanging="1440"/>
        <w:rPr>
          <w:bCs/>
        </w:rPr>
      </w:pPr>
      <w:r w:rsidRPr="009C7D2A">
        <w:rPr>
          <w:rFonts w:eastAsia="Times New Roman"/>
          <w:bCs/>
        </w:rPr>
        <w:t>L</w:t>
      </w:r>
      <w:r w:rsidRPr="009C7D2A">
        <w:rPr>
          <w:bCs/>
        </w:rPr>
        <w:t xml:space="preserve">ist of attendees and apologies (Annex A).  </w:t>
      </w:r>
    </w:p>
    <w:p w14:paraId="6B204100" w14:textId="77777777" w:rsidR="003F23EB" w:rsidRDefault="003F23EB" w:rsidP="003F23EB">
      <w:pPr>
        <w:ind w:left="1440" w:hanging="1440"/>
        <w:rPr>
          <w:b/>
        </w:rPr>
      </w:pPr>
      <w:r w:rsidRPr="00AA06AF">
        <w:rPr>
          <w:b/>
        </w:rPr>
        <w:tab/>
      </w:r>
      <w:r>
        <w:rPr>
          <w:b/>
        </w:rPr>
        <w:t xml:space="preserve">     </w:t>
      </w:r>
    </w:p>
    <w:p w14:paraId="4F6A92B6" w14:textId="77777777" w:rsidR="003F23EB" w:rsidRDefault="003F23EB" w:rsidP="003F23EB">
      <w:pPr>
        <w:ind w:left="1440" w:hanging="1440"/>
        <w:rPr>
          <w:bCs/>
        </w:rPr>
      </w:pPr>
      <w:r w:rsidRPr="009C7D2A">
        <w:rPr>
          <w:bCs/>
        </w:rPr>
        <w:t>Kath welcomed everyone to the meeting.  There were no declarations of interest</w:t>
      </w:r>
      <w:r>
        <w:rPr>
          <w:bCs/>
        </w:rPr>
        <w:t>.</w:t>
      </w:r>
    </w:p>
    <w:p w14:paraId="7273C934" w14:textId="468B37BE" w:rsidR="00D369F2" w:rsidRDefault="00D369F2" w:rsidP="009C7D2A"/>
    <w:p w14:paraId="118B7552" w14:textId="58ABC218" w:rsidR="003F23EB" w:rsidRDefault="006F24AF" w:rsidP="00C13086">
      <w:pPr>
        <w:ind w:left="709" w:hanging="709"/>
        <w:rPr>
          <w:rFonts w:eastAsia="Times New Roman"/>
          <w:b/>
        </w:rPr>
      </w:pPr>
      <w:r>
        <w:t>2</w:t>
      </w:r>
      <w:r w:rsidR="00C13086">
        <w:t>.</w:t>
      </w:r>
      <w:r w:rsidR="00C13086">
        <w:tab/>
      </w:r>
      <w:r w:rsidR="003F23EB">
        <w:rPr>
          <w:rFonts w:eastAsia="Times New Roman"/>
          <w:b/>
        </w:rPr>
        <w:t>Feedback from key meetings/activities since last Employers’ Skills and Education Board</w:t>
      </w:r>
    </w:p>
    <w:p w14:paraId="5041F95F" w14:textId="337707D0" w:rsidR="003D5194" w:rsidRDefault="00545E8C" w:rsidP="00C13086">
      <w:pPr>
        <w:ind w:left="709" w:hanging="709"/>
        <w:rPr>
          <w:bCs/>
        </w:rPr>
      </w:pPr>
      <w:r>
        <w:rPr>
          <w:rFonts w:eastAsia="Times New Roman"/>
          <w:bCs/>
        </w:rPr>
        <w:tab/>
      </w:r>
      <w:r w:rsidRPr="009C7D2A">
        <w:rPr>
          <w:rFonts w:eastAsia="Times New Roman"/>
          <w:bCs/>
        </w:rPr>
        <w:t>Members noted the m</w:t>
      </w:r>
      <w:r w:rsidRPr="009C7D2A">
        <w:rPr>
          <w:bCs/>
        </w:rPr>
        <w:t>eetings and key events that have taken place since the last Employers’ Skills and Education Board meeting – they found the list useful in setting the wider context of the skills, education and employment work undertaken between Board meetings.</w:t>
      </w:r>
    </w:p>
    <w:p w14:paraId="356CBD8D" w14:textId="101E8789" w:rsidR="00577C24" w:rsidRDefault="00577C24" w:rsidP="00C13086">
      <w:pPr>
        <w:ind w:left="709" w:hanging="709"/>
        <w:rPr>
          <w:bCs/>
        </w:rPr>
      </w:pPr>
      <w:r>
        <w:rPr>
          <w:bCs/>
        </w:rPr>
        <w:tab/>
      </w:r>
    </w:p>
    <w:p w14:paraId="5649840E" w14:textId="77777777" w:rsidR="00FE3450" w:rsidRDefault="00B4166B" w:rsidP="00C13086">
      <w:pPr>
        <w:ind w:left="709" w:hanging="709"/>
        <w:rPr>
          <w:rFonts w:eastAsia="Times New Roman"/>
          <w:bCs/>
        </w:rPr>
      </w:pPr>
      <w:r>
        <w:rPr>
          <w:rFonts w:eastAsia="Times New Roman"/>
          <w:bCs/>
        </w:rPr>
        <w:t>2.1</w:t>
      </w:r>
      <w:r>
        <w:rPr>
          <w:rFonts w:eastAsia="Times New Roman"/>
          <w:bCs/>
        </w:rPr>
        <w:tab/>
      </w:r>
      <w:r w:rsidR="00FE3450" w:rsidRPr="008A5AC0">
        <w:rPr>
          <w:rFonts w:eastAsia="Times New Roman"/>
          <w:b/>
        </w:rPr>
        <w:t>LEP Board</w:t>
      </w:r>
    </w:p>
    <w:p w14:paraId="53A73256" w14:textId="30D32BDF" w:rsidR="008A5AC0" w:rsidRDefault="00FE3450" w:rsidP="00C13086">
      <w:pPr>
        <w:ind w:left="709" w:hanging="709"/>
        <w:rPr>
          <w:rFonts w:eastAsia="Times New Roman"/>
          <w:bCs/>
        </w:rPr>
      </w:pPr>
      <w:r>
        <w:rPr>
          <w:rFonts w:eastAsia="Times New Roman"/>
          <w:bCs/>
        </w:rPr>
        <w:tab/>
        <w:t xml:space="preserve">Kath reported that the LEP Board had </w:t>
      </w:r>
      <w:r w:rsidR="001D1A55">
        <w:rPr>
          <w:rFonts w:eastAsia="Times New Roman"/>
          <w:bCs/>
        </w:rPr>
        <w:t xml:space="preserve">not met formally in August but were planning a discussion forum in October </w:t>
      </w:r>
      <w:r w:rsidR="008A5AC0">
        <w:rPr>
          <w:rFonts w:eastAsia="Times New Roman"/>
          <w:bCs/>
        </w:rPr>
        <w:t>where they wanted to take a ‘deeper dive’ into the work of the Employers’ Skills and Education Board.</w:t>
      </w:r>
    </w:p>
    <w:p w14:paraId="0D399C7F" w14:textId="77777777" w:rsidR="00545E8C" w:rsidRDefault="00545E8C" w:rsidP="00C13086">
      <w:pPr>
        <w:ind w:left="709" w:hanging="709"/>
        <w:rPr>
          <w:rFonts w:eastAsia="Times New Roman"/>
          <w:bCs/>
        </w:rPr>
      </w:pPr>
    </w:p>
    <w:p w14:paraId="3046E174" w14:textId="0788267F" w:rsidR="008A5AC0" w:rsidRDefault="008A5AC0" w:rsidP="00C13086">
      <w:pPr>
        <w:ind w:left="709" w:hanging="709"/>
        <w:rPr>
          <w:rFonts w:eastAsia="Times New Roman"/>
          <w:bCs/>
        </w:rPr>
      </w:pPr>
      <w:r>
        <w:rPr>
          <w:rFonts w:eastAsia="Times New Roman"/>
          <w:bCs/>
        </w:rPr>
        <w:t>2.2</w:t>
      </w:r>
      <w:r>
        <w:rPr>
          <w:rFonts w:eastAsia="Times New Roman"/>
          <w:bCs/>
        </w:rPr>
        <w:tab/>
      </w:r>
      <w:r w:rsidRPr="0085121D">
        <w:rPr>
          <w:rFonts w:eastAsia="Times New Roman"/>
          <w:b/>
        </w:rPr>
        <w:t>LEP Scrutiny Committee</w:t>
      </w:r>
    </w:p>
    <w:p w14:paraId="1853D763" w14:textId="78734DC0" w:rsidR="008A5AC0" w:rsidRDefault="008A5AC0" w:rsidP="00C13086">
      <w:pPr>
        <w:ind w:left="709" w:hanging="709"/>
        <w:rPr>
          <w:rFonts w:eastAsia="Times New Roman"/>
          <w:bCs/>
        </w:rPr>
      </w:pPr>
      <w:r>
        <w:rPr>
          <w:rFonts w:eastAsia="Times New Roman"/>
          <w:bCs/>
        </w:rPr>
        <w:tab/>
        <w:t xml:space="preserve">Kath, Nicola </w:t>
      </w:r>
      <w:proofErr w:type="gramStart"/>
      <w:r>
        <w:rPr>
          <w:rFonts w:eastAsia="Times New Roman"/>
          <w:bCs/>
        </w:rPr>
        <w:t>Dunbar</w:t>
      </w:r>
      <w:proofErr w:type="gramEnd"/>
      <w:r>
        <w:rPr>
          <w:rFonts w:eastAsia="Times New Roman"/>
          <w:bCs/>
        </w:rPr>
        <w:t xml:space="preserve"> and Pat Jackson had all attended a recent meeting of the LEP’s Scrutiny Committee where there had been a discussion about the work of the Employers’ Skills and Education Board.  A copy of the slides that Kath had used </w:t>
      </w:r>
      <w:r w:rsidR="0085121D">
        <w:rPr>
          <w:rFonts w:eastAsia="Times New Roman"/>
          <w:bCs/>
        </w:rPr>
        <w:t>for the meeting were circulated to all Members.</w:t>
      </w:r>
      <w:r w:rsidR="00891A59">
        <w:rPr>
          <w:rFonts w:eastAsia="Times New Roman"/>
          <w:bCs/>
        </w:rPr>
        <w:t xml:space="preserve">  The Scrutiny Committee are particularly keen to understand more about the </w:t>
      </w:r>
      <w:r w:rsidR="00345363">
        <w:rPr>
          <w:rFonts w:eastAsia="Times New Roman"/>
          <w:bCs/>
        </w:rPr>
        <w:t>key performance measures and over impact measures used by the Employers’ Skills and Education Board.</w:t>
      </w:r>
    </w:p>
    <w:p w14:paraId="4DFD166D" w14:textId="77777777" w:rsidR="0054410E" w:rsidRDefault="00D473CF" w:rsidP="00C13086">
      <w:pPr>
        <w:ind w:left="709" w:hanging="709"/>
        <w:rPr>
          <w:rFonts w:eastAsia="Times New Roman"/>
          <w:bCs/>
        </w:rPr>
      </w:pPr>
      <w:r>
        <w:rPr>
          <w:rFonts w:eastAsia="Times New Roman"/>
          <w:bCs/>
        </w:rPr>
        <w:tab/>
      </w:r>
    </w:p>
    <w:p w14:paraId="289BEE66" w14:textId="01523D53" w:rsidR="00D473CF" w:rsidRPr="00A134A6" w:rsidRDefault="0054410E" w:rsidP="00C13086">
      <w:pPr>
        <w:ind w:left="709" w:hanging="709"/>
        <w:rPr>
          <w:rFonts w:eastAsia="Times New Roman"/>
          <w:b/>
        </w:rPr>
      </w:pPr>
      <w:r>
        <w:rPr>
          <w:rFonts w:eastAsia="Times New Roman"/>
          <w:bCs/>
        </w:rPr>
        <w:tab/>
      </w:r>
      <w:r w:rsidR="00A134A6">
        <w:rPr>
          <w:rFonts w:eastAsia="Times New Roman"/>
          <w:bCs/>
        </w:rPr>
        <w:t xml:space="preserve">Members agreed with </w:t>
      </w:r>
      <w:r w:rsidR="00D473CF">
        <w:rPr>
          <w:rFonts w:eastAsia="Times New Roman"/>
          <w:bCs/>
        </w:rPr>
        <w:t xml:space="preserve">Sarah </w:t>
      </w:r>
      <w:r w:rsidR="00C326DF">
        <w:rPr>
          <w:rFonts w:eastAsia="Times New Roman"/>
          <w:bCs/>
        </w:rPr>
        <w:t>Hopkinson</w:t>
      </w:r>
      <w:r w:rsidR="00A134A6">
        <w:rPr>
          <w:rFonts w:eastAsia="Times New Roman"/>
          <w:bCs/>
        </w:rPr>
        <w:t>’s s</w:t>
      </w:r>
      <w:r w:rsidR="00C326DF">
        <w:rPr>
          <w:rFonts w:eastAsia="Times New Roman"/>
          <w:bCs/>
        </w:rPr>
        <w:t>uggest</w:t>
      </w:r>
      <w:r w:rsidR="00A134A6">
        <w:rPr>
          <w:rFonts w:eastAsia="Times New Roman"/>
          <w:bCs/>
        </w:rPr>
        <w:t xml:space="preserve">ion </w:t>
      </w:r>
      <w:r w:rsidR="00C326DF">
        <w:rPr>
          <w:rFonts w:eastAsia="Times New Roman"/>
          <w:bCs/>
        </w:rPr>
        <w:t xml:space="preserve">that the Skill Action Plan should include </w:t>
      </w:r>
      <w:r w:rsidR="00A134A6">
        <w:rPr>
          <w:rFonts w:eastAsia="Times New Roman"/>
          <w:bCs/>
        </w:rPr>
        <w:t xml:space="preserve">impact measurements. </w:t>
      </w:r>
      <w:r w:rsidR="00A134A6" w:rsidRPr="00A134A6">
        <w:rPr>
          <w:rFonts w:eastAsia="Times New Roman"/>
          <w:b/>
        </w:rPr>
        <w:t>ACTION PAT JACKSON</w:t>
      </w:r>
    </w:p>
    <w:p w14:paraId="7D0DBE96" w14:textId="77777777" w:rsidR="00545E8C" w:rsidRDefault="00545E8C" w:rsidP="00C13086">
      <w:pPr>
        <w:ind w:left="709" w:hanging="709"/>
        <w:rPr>
          <w:rFonts w:eastAsia="Times New Roman"/>
          <w:bCs/>
        </w:rPr>
      </w:pPr>
    </w:p>
    <w:p w14:paraId="689E9EAD" w14:textId="76357D1D" w:rsidR="0085121D" w:rsidRDefault="00EA04AE" w:rsidP="00C13086">
      <w:pPr>
        <w:ind w:left="709" w:hanging="709"/>
        <w:rPr>
          <w:rFonts w:eastAsia="Times New Roman"/>
          <w:bCs/>
        </w:rPr>
      </w:pPr>
      <w:r>
        <w:rPr>
          <w:rFonts w:eastAsia="Times New Roman"/>
          <w:bCs/>
        </w:rPr>
        <w:t>2.3</w:t>
      </w:r>
      <w:r>
        <w:rPr>
          <w:rFonts w:eastAsia="Times New Roman"/>
          <w:bCs/>
        </w:rPr>
        <w:tab/>
      </w:r>
      <w:r w:rsidRPr="00EA04AE">
        <w:rPr>
          <w:rFonts w:eastAsia="Times New Roman"/>
          <w:b/>
        </w:rPr>
        <w:t>Accelerate</w:t>
      </w:r>
    </w:p>
    <w:p w14:paraId="77F69774" w14:textId="1A89CBAC" w:rsidR="003D5194" w:rsidRDefault="00D04B12" w:rsidP="00C13086">
      <w:pPr>
        <w:ind w:left="709" w:hanging="709"/>
        <w:rPr>
          <w:rFonts w:eastAsia="Times New Roman"/>
          <w:bCs/>
        </w:rPr>
      </w:pPr>
      <w:r>
        <w:rPr>
          <w:rFonts w:eastAsia="Times New Roman"/>
          <w:bCs/>
        </w:rPr>
        <w:tab/>
      </w:r>
      <w:r w:rsidR="00FB5B4F">
        <w:rPr>
          <w:rFonts w:eastAsia="Times New Roman"/>
          <w:bCs/>
        </w:rPr>
        <w:t xml:space="preserve">Kurt informed the Board about the intention to recalibrate the Accelerate programme from delivering support to 19,000 learners to </w:t>
      </w:r>
      <w:r w:rsidR="00EF5A47">
        <w:rPr>
          <w:rFonts w:eastAsia="Times New Roman"/>
          <w:bCs/>
        </w:rPr>
        <w:t xml:space="preserve">a maximum of 2,000 learners.  The project change request had been submitted to the Department for Work and Pensions </w:t>
      </w:r>
      <w:r w:rsidR="0018431C">
        <w:rPr>
          <w:rFonts w:eastAsia="Times New Roman"/>
          <w:bCs/>
        </w:rPr>
        <w:t xml:space="preserve">and </w:t>
      </w:r>
      <w:r w:rsidR="0054410E">
        <w:rPr>
          <w:rFonts w:eastAsia="Times New Roman"/>
          <w:bCs/>
        </w:rPr>
        <w:t xml:space="preserve">was currently </w:t>
      </w:r>
      <w:r w:rsidR="0018431C">
        <w:rPr>
          <w:rFonts w:eastAsia="Times New Roman"/>
          <w:bCs/>
        </w:rPr>
        <w:t xml:space="preserve">being processed.  The </w:t>
      </w:r>
      <w:r w:rsidR="001E6B9A">
        <w:rPr>
          <w:rFonts w:eastAsia="Times New Roman"/>
          <w:bCs/>
        </w:rPr>
        <w:t>team delivering Accele</w:t>
      </w:r>
      <w:r w:rsidR="00476D58">
        <w:rPr>
          <w:rFonts w:eastAsia="Times New Roman"/>
          <w:bCs/>
        </w:rPr>
        <w:t xml:space="preserve">rate is still working with local providers but </w:t>
      </w:r>
      <w:r w:rsidR="001E6B9A">
        <w:rPr>
          <w:rFonts w:eastAsia="Times New Roman"/>
          <w:bCs/>
        </w:rPr>
        <w:t>has reduced in size</w:t>
      </w:r>
      <w:r w:rsidR="0054410E">
        <w:rPr>
          <w:rFonts w:eastAsia="Times New Roman"/>
          <w:bCs/>
        </w:rPr>
        <w:t>.</w:t>
      </w:r>
      <w:r w:rsidR="00476D58">
        <w:rPr>
          <w:rFonts w:eastAsia="Times New Roman"/>
          <w:bCs/>
        </w:rPr>
        <w:t xml:space="preserve">  It </w:t>
      </w:r>
      <w:r w:rsidR="00F344DB">
        <w:rPr>
          <w:rFonts w:eastAsia="Times New Roman"/>
          <w:bCs/>
        </w:rPr>
        <w:t xml:space="preserve">may </w:t>
      </w:r>
      <w:r w:rsidR="00476D58">
        <w:rPr>
          <w:rFonts w:eastAsia="Times New Roman"/>
          <w:bCs/>
        </w:rPr>
        <w:t>be necessary t</w:t>
      </w:r>
      <w:r w:rsidR="00D512CC">
        <w:rPr>
          <w:rFonts w:eastAsia="Times New Roman"/>
          <w:bCs/>
        </w:rPr>
        <w:t>o</w:t>
      </w:r>
      <w:r w:rsidR="00F344DB">
        <w:rPr>
          <w:rFonts w:eastAsia="Times New Roman"/>
          <w:bCs/>
        </w:rPr>
        <w:t xml:space="preserve"> close </w:t>
      </w:r>
      <w:r w:rsidR="0054410E">
        <w:rPr>
          <w:rFonts w:eastAsia="Times New Roman"/>
          <w:bCs/>
        </w:rPr>
        <w:t xml:space="preserve">the programme </w:t>
      </w:r>
      <w:r w:rsidR="00F344DB">
        <w:rPr>
          <w:rFonts w:eastAsia="Times New Roman"/>
          <w:bCs/>
        </w:rPr>
        <w:t>to new referrals if the team becomes too small to handle new work.</w:t>
      </w:r>
      <w:r w:rsidR="00B83C5C">
        <w:rPr>
          <w:rFonts w:eastAsia="Times New Roman"/>
          <w:bCs/>
        </w:rPr>
        <w:t xml:space="preserve">  Kurt committed to informing Members of the outcome of the project change request as soon as he was informed.  </w:t>
      </w:r>
      <w:r w:rsidR="00B83C5C" w:rsidRPr="00D512CC">
        <w:rPr>
          <w:rFonts w:eastAsia="Times New Roman"/>
          <w:b/>
        </w:rPr>
        <w:t>ACTION KURT ALLMAN</w:t>
      </w:r>
      <w:r w:rsidR="001E6B9A">
        <w:rPr>
          <w:rFonts w:eastAsia="Times New Roman"/>
          <w:bCs/>
        </w:rPr>
        <w:t xml:space="preserve"> </w:t>
      </w:r>
      <w:r w:rsidR="003D5194" w:rsidRPr="003D5194">
        <w:rPr>
          <w:rFonts w:eastAsia="Times New Roman"/>
          <w:bCs/>
        </w:rPr>
        <w:tab/>
      </w:r>
    </w:p>
    <w:p w14:paraId="0A3DD07A" w14:textId="3FBFCA42" w:rsidR="00D512CC" w:rsidRDefault="00D512CC" w:rsidP="00C13086">
      <w:pPr>
        <w:ind w:left="709" w:hanging="709"/>
        <w:rPr>
          <w:rFonts w:eastAsia="Times New Roman"/>
          <w:bCs/>
        </w:rPr>
      </w:pPr>
    </w:p>
    <w:p w14:paraId="3BBF16D3" w14:textId="63C19BB5" w:rsidR="00D512CC" w:rsidRDefault="00D512CC" w:rsidP="00C13086">
      <w:pPr>
        <w:ind w:left="709" w:hanging="709"/>
        <w:rPr>
          <w:rFonts w:eastAsia="Times New Roman"/>
          <w:bCs/>
        </w:rPr>
      </w:pPr>
      <w:r>
        <w:rPr>
          <w:rFonts w:eastAsia="Times New Roman"/>
          <w:bCs/>
        </w:rPr>
        <w:tab/>
        <w:t xml:space="preserve">Phil Atkinson </w:t>
      </w:r>
      <w:r w:rsidR="00EC71D1">
        <w:rPr>
          <w:rFonts w:eastAsia="Times New Roman"/>
          <w:bCs/>
        </w:rPr>
        <w:t xml:space="preserve">is pressing for a meeting of </w:t>
      </w:r>
      <w:proofErr w:type="spellStart"/>
      <w:r w:rsidR="00EC71D1">
        <w:rPr>
          <w:rFonts w:eastAsia="Times New Roman"/>
          <w:bCs/>
        </w:rPr>
        <w:t>Accelerate’s</w:t>
      </w:r>
      <w:proofErr w:type="spellEnd"/>
      <w:r w:rsidR="00EC71D1">
        <w:rPr>
          <w:rFonts w:eastAsia="Times New Roman"/>
          <w:bCs/>
        </w:rPr>
        <w:t xml:space="preserve"> Governing Board as soon as possible.</w:t>
      </w:r>
      <w:r w:rsidR="001C69AE">
        <w:rPr>
          <w:rFonts w:eastAsia="Times New Roman"/>
          <w:bCs/>
        </w:rPr>
        <w:t xml:space="preserve">  Kurt has been asked to report further developments to the LEP Board in October.</w:t>
      </w:r>
    </w:p>
    <w:p w14:paraId="157F5196" w14:textId="5069B15F" w:rsidR="004A72FB" w:rsidRDefault="004A72FB" w:rsidP="00C13086">
      <w:pPr>
        <w:ind w:left="709" w:hanging="709"/>
        <w:rPr>
          <w:rFonts w:eastAsia="Times New Roman"/>
          <w:bCs/>
        </w:rPr>
      </w:pPr>
    </w:p>
    <w:p w14:paraId="01C6671A" w14:textId="587E502F" w:rsidR="004A72FB" w:rsidRDefault="003F59F4" w:rsidP="00C13086">
      <w:pPr>
        <w:ind w:left="709" w:hanging="709"/>
        <w:rPr>
          <w:rFonts w:eastAsia="Times New Roman"/>
          <w:bCs/>
        </w:rPr>
      </w:pPr>
      <w:r>
        <w:rPr>
          <w:rFonts w:eastAsia="Times New Roman"/>
          <w:bCs/>
        </w:rPr>
        <w:lastRenderedPageBreak/>
        <w:tab/>
      </w:r>
      <w:r w:rsidR="004A72FB">
        <w:rPr>
          <w:rFonts w:eastAsia="Times New Roman"/>
          <w:bCs/>
        </w:rPr>
        <w:t xml:space="preserve">Kurt noted that if </w:t>
      </w:r>
      <w:proofErr w:type="gramStart"/>
      <w:r w:rsidR="004A72FB">
        <w:rPr>
          <w:rFonts w:eastAsia="Times New Roman"/>
          <w:bCs/>
        </w:rPr>
        <w:t>Accelerate</w:t>
      </w:r>
      <w:proofErr w:type="gramEnd"/>
      <w:r w:rsidR="004A72FB">
        <w:rPr>
          <w:rFonts w:eastAsia="Times New Roman"/>
          <w:bCs/>
        </w:rPr>
        <w:t xml:space="preserve"> supports 2,000 learners that is still a significant </w:t>
      </w:r>
      <w:r w:rsidR="0054410E">
        <w:rPr>
          <w:rFonts w:eastAsia="Times New Roman"/>
          <w:bCs/>
        </w:rPr>
        <w:t xml:space="preserve">programme </w:t>
      </w:r>
      <w:r w:rsidR="00DB2989">
        <w:rPr>
          <w:rFonts w:eastAsia="Times New Roman"/>
          <w:bCs/>
        </w:rPr>
        <w:t xml:space="preserve">– a similar project without the bureaucracy associated with European funds </w:t>
      </w:r>
      <w:r w:rsidR="00F26584">
        <w:rPr>
          <w:rFonts w:eastAsia="Times New Roman"/>
          <w:bCs/>
        </w:rPr>
        <w:t>could still be successful.</w:t>
      </w:r>
    </w:p>
    <w:p w14:paraId="33A9DB11" w14:textId="2D61CFF3" w:rsidR="001D1960" w:rsidRDefault="001D1960" w:rsidP="00C13086">
      <w:pPr>
        <w:ind w:left="709" w:hanging="709"/>
        <w:rPr>
          <w:rFonts w:eastAsia="Times New Roman"/>
          <w:bCs/>
        </w:rPr>
      </w:pPr>
    </w:p>
    <w:p w14:paraId="1C73667C" w14:textId="2D9AEA3B" w:rsidR="007940DD" w:rsidRPr="001F3721" w:rsidRDefault="007940DD" w:rsidP="00C13086">
      <w:pPr>
        <w:ind w:left="709" w:hanging="709"/>
        <w:rPr>
          <w:rFonts w:eastAsia="Times New Roman"/>
          <w:b/>
        </w:rPr>
      </w:pPr>
      <w:r>
        <w:rPr>
          <w:rFonts w:eastAsia="Times New Roman"/>
          <w:bCs/>
        </w:rPr>
        <w:tab/>
        <w:t xml:space="preserve">Kath suggested that we need to learn lessons from Accelerate and </w:t>
      </w:r>
      <w:r w:rsidR="009415B6">
        <w:rPr>
          <w:rFonts w:eastAsia="Times New Roman"/>
          <w:bCs/>
        </w:rPr>
        <w:t xml:space="preserve">start to think </w:t>
      </w:r>
      <w:r w:rsidR="002C7A65">
        <w:rPr>
          <w:rFonts w:eastAsia="Times New Roman"/>
          <w:bCs/>
        </w:rPr>
        <w:t xml:space="preserve">longer term </w:t>
      </w:r>
      <w:r w:rsidR="00C2387B">
        <w:rPr>
          <w:rFonts w:eastAsia="Times New Roman"/>
          <w:bCs/>
        </w:rPr>
        <w:t xml:space="preserve">if there is a future ‘ask’ </w:t>
      </w:r>
      <w:r w:rsidR="00FF1949">
        <w:rPr>
          <w:rFonts w:eastAsia="Times New Roman"/>
          <w:bCs/>
        </w:rPr>
        <w:t>to support the skills and education agenda in Cheshire and Warrington.</w:t>
      </w:r>
      <w:r w:rsidR="00F93FA8">
        <w:rPr>
          <w:rFonts w:eastAsia="Times New Roman"/>
          <w:bCs/>
        </w:rPr>
        <w:t xml:space="preserve">  This </w:t>
      </w:r>
      <w:r w:rsidR="0054410E">
        <w:rPr>
          <w:rFonts w:eastAsia="Times New Roman"/>
          <w:bCs/>
        </w:rPr>
        <w:t>c</w:t>
      </w:r>
      <w:r w:rsidR="00F93FA8">
        <w:rPr>
          <w:rFonts w:eastAsia="Times New Roman"/>
          <w:bCs/>
        </w:rPr>
        <w:t xml:space="preserve">ould </w:t>
      </w:r>
      <w:r w:rsidR="0054410E">
        <w:rPr>
          <w:rFonts w:eastAsia="Times New Roman"/>
          <w:bCs/>
        </w:rPr>
        <w:t>generate a</w:t>
      </w:r>
      <w:r w:rsidR="00F93FA8">
        <w:rPr>
          <w:rFonts w:eastAsia="Times New Roman"/>
          <w:bCs/>
        </w:rPr>
        <w:t xml:space="preserve"> </w:t>
      </w:r>
      <w:r w:rsidR="006B0867">
        <w:rPr>
          <w:rFonts w:eastAsia="Times New Roman"/>
          <w:bCs/>
        </w:rPr>
        <w:t xml:space="preserve">possible single bid to the Shared Prosperity Fund or other future funding opportunities.   </w:t>
      </w:r>
      <w:r w:rsidR="006B0867" w:rsidRPr="001F3721">
        <w:rPr>
          <w:rFonts w:eastAsia="Times New Roman"/>
          <w:b/>
        </w:rPr>
        <w:t xml:space="preserve">ACTION PAT JACKSON AND KATH </w:t>
      </w:r>
      <w:r w:rsidR="001F3721" w:rsidRPr="001F3721">
        <w:rPr>
          <w:rFonts w:eastAsia="Times New Roman"/>
          <w:b/>
        </w:rPr>
        <w:t>TO ARRANGE A TASK AND FINISH GROUP</w:t>
      </w:r>
      <w:r w:rsidR="001F3721">
        <w:rPr>
          <w:rFonts w:eastAsia="Times New Roman"/>
          <w:bCs/>
        </w:rPr>
        <w:t xml:space="preserve"> </w:t>
      </w:r>
    </w:p>
    <w:p w14:paraId="6DCF2B5F" w14:textId="77777777" w:rsidR="00D512CC" w:rsidRPr="003D5194" w:rsidRDefault="00D512CC" w:rsidP="00C13086">
      <w:pPr>
        <w:ind w:left="709" w:hanging="709"/>
        <w:rPr>
          <w:bCs/>
        </w:rPr>
      </w:pPr>
    </w:p>
    <w:p w14:paraId="7769B304" w14:textId="507B604D" w:rsidR="003F23EB" w:rsidRDefault="003F59F4" w:rsidP="009C7D2A">
      <w:r>
        <w:tab/>
        <w:t xml:space="preserve">Sarah Hopkinson suggested that the </w:t>
      </w:r>
      <w:r w:rsidR="00E93EA5">
        <w:t xml:space="preserve">task and finish group might explore a sector specific approach </w:t>
      </w:r>
      <w:r w:rsidR="00A50887">
        <w:tab/>
      </w:r>
      <w:r w:rsidR="00E93EA5">
        <w:t>e.g., net zero</w:t>
      </w:r>
      <w:r w:rsidR="00A50887">
        <w:t xml:space="preserve">, and stressed the importance of the Employers’ Skills and Education Board members </w:t>
      </w:r>
      <w:r w:rsidR="004D12D3">
        <w:tab/>
      </w:r>
      <w:r w:rsidR="00A50887">
        <w:t xml:space="preserve">using their networks </w:t>
      </w:r>
      <w:r w:rsidR="004D12D3">
        <w:t>to understand more about what support employers need.</w:t>
      </w:r>
      <w:r w:rsidR="00E93EA5">
        <w:t xml:space="preserve"> </w:t>
      </w:r>
    </w:p>
    <w:p w14:paraId="282A5905" w14:textId="7BA5CFA2" w:rsidR="004D12D3" w:rsidRDefault="004D12D3" w:rsidP="009C7D2A"/>
    <w:p w14:paraId="231B6A3F" w14:textId="6D4202E8" w:rsidR="004D12D3" w:rsidRDefault="004D12D3" w:rsidP="009C7D2A">
      <w:r>
        <w:tab/>
        <w:t xml:space="preserve">Pat Jackson noted that a unique aspect of Accelerate was </w:t>
      </w:r>
      <w:r w:rsidR="0078568A">
        <w:t>a focus on skills not qualifications.</w:t>
      </w:r>
    </w:p>
    <w:p w14:paraId="18765FB1" w14:textId="1041C1E0" w:rsidR="0078568A" w:rsidRDefault="0078568A" w:rsidP="009C7D2A"/>
    <w:p w14:paraId="45B7672C" w14:textId="6B25B987" w:rsidR="0078568A" w:rsidRDefault="0078568A" w:rsidP="009C7D2A">
      <w:r>
        <w:tab/>
        <w:t xml:space="preserve">Phil Atkinson stressed the importance of going back to the origins of Accelerate </w:t>
      </w:r>
      <w:r w:rsidR="00E75A81">
        <w:t xml:space="preserve">to understand why </w:t>
      </w:r>
      <w:r w:rsidR="00E75A81">
        <w:tab/>
        <w:t xml:space="preserve">the programme was developed. </w:t>
      </w:r>
    </w:p>
    <w:p w14:paraId="214B695B" w14:textId="65157E88" w:rsidR="00187442" w:rsidRDefault="00187442" w:rsidP="009C7D2A"/>
    <w:p w14:paraId="04A40346" w14:textId="2B18A21E" w:rsidR="00187442" w:rsidRDefault="00187442" w:rsidP="009C7D2A">
      <w:r>
        <w:tab/>
        <w:t xml:space="preserve">Nicola Merriman noted that </w:t>
      </w:r>
      <w:r w:rsidR="00546FF6">
        <w:t xml:space="preserve">from a nuclear industries perspective, </w:t>
      </w:r>
      <w:r>
        <w:t xml:space="preserve">NSAM </w:t>
      </w:r>
      <w:r w:rsidR="00546FF6">
        <w:t xml:space="preserve">had been approved as an </w:t>
      </w:r>
      <w:r w:rsidR="00886D56">
        <w:tab/>
      </w:r>
      <w:r w:rsidR="00546FF6">
        <w:t>Accelerate provider</w:t>
      </w:r>
      <w:r w:rsidR="0054410E">
        <w:t>,</w:t>
      </w:r>
      <w:r w:rsidR="00546FF6">
        <w:t xml:space="preserve"> </w:t>
      </w:r>
      <w:r w:rsidR="002744C3">
        <w:t xml:space="preserve">but employers did not want to engage with the programme </w:t>
      </w:r>
      <w:r w:rsidR="00061EFA">
        <w:t xml:space="preserve">because of the </w:t>
      </w:r>
      <w:r w:rsidR="00886D56">
        <w:tab/>
      </w:r>
      <w:r w:rsidR="00061EFA">
        <w:t>criteria and the inability to reclaim VAT</w:t>
      </w:r>
      <w:r w:rsidR="00886D56">
        <w:t xml:space="preserve"> from training costs.</w:t>
      </w:r>
    </w:p>
    <w:p w14:paraId="62F0498C" w14:textId="37426F6E" w:rsidR="00886D56" w:rsidRDefault="00886D56" w:rsidP="009C7D2A"/>
    <w:p w14:paraId="0AB99433" w14:textId="27C69EAA" w:rsidR="00886D56" w:rsidRDefault="00886D56" w:rsidP="009C7D2A">
      <w:r>
        <w:tab/>
        <w:t xml:space="preserve">Pat Jackson reported on recent conversations with Sheffield Chamber about the </w:t>
      </w:r>
      <w:r w:rsidR="00A55E2A">
        <w:t xml:space="preserve">Sheffield Skills Bank – </w:t>
      </w:r>
      <w:r w:rsidR="00FE249F">
        <w:tab/>
      </w:r>
      <w:r w:rsidR="00A55E2A">
        <w:t xml:space="preserve">also funded with European Social Funds </w:t>
      </w:r>
      <w:r w:rsidR="00EA79B2">
        <w:t xml:space="preserve">– employers had described the programme as ‘paper driven’ </w:t>
      </w:r>
      <w:r w:rsidR="00FE249F">
        <w:tab/>
      </w:r>
      <w:r w:rsidR="00EA79B2">
        <w:t xml:space="preserve">and the bureaucracy as ‘gruesome’ </w:t>
      </w:r>
      <w:r w:rsidR="00233E04">
        <w:t xml:space="preserve">and the programme had eventually had to hand back </w:t>
      </w:r>
      <w:r w:rsidR="00FE249F">
        <w:t xml:space="preserve">unspent </w:t>
      </w:r>
      <w:r w:rsidR="00FE249F">
        <w:tab/>
        <w:t>funds to Government.</w:t>
      </w:r>
      <w:r w:rsidR="00233E04">
        <w:t xml:space="preserve"> </w:t>
      </w:r>
      <w:r w:rsidR="00EA79B2">
        <w:t xml:space="preserve"> </w:t>
      </w:r>
    </w:p>
    <w:p w14:paraId="1573C797" w14:textId="2DC7A469" w:rsidR="001C4948" w:rsidRDefault="001C4948" w:rsidP="00B61AE6">
      <w:pPr>
        <w:ind w:left="1440" w:hanging="1440"/>
        <w:rPr>
          <w:bCs/>
        </w:rPr>
      </w:pPr>
      <w:r>
        <w:rPr>
          <w:bCs/>
        </w:rPr>
        <w:tab/>
      </w:r>
    </w:p>
    <w:p w14:paraId="118FEA05" w14:textId="77777777" w:rsidR="005C718C" w:rsidRDefault="008F0633" w:rsidP="005C718C">
      <w:pPr>
        <w:ind w:left="709" w:hanging="851"/>
      </w:pPr>
      <w:r>
        <w:rPr>
          <w:bCs/>
        </w:rPr>
        <w:t>2.4</w:t>
      </w:r>
      <w:r>
        <w:rPr>
          <w:bCs/>
        </w:rPr>
        <w:tab/>
      </w:r>
      <w:r w:rsidR="00C56368">
        <w:rPr>
          <w:b/>
          <w:bCs/>
        </w:rPr>
        <w:t xml:space="preserve">Digital Skills Partnership </w:t>
      </w:r>
      <w:r w:rsidR="00DB71B9">
        <w:rPr>
          <w:b/>
          <w:bCs/>
        </w:rPr>
        <w:t xml:space="preserve">(DSP) </w:t>
      </w:r>
      <w:r w:rsidR="00F66E50">
        <w:rPr>
          <w:b/>
          <w:bCs/>
        </w:rPr>
        <w:t xml:space="preserve">and Digital Connectivity </w:t>
      </w:r>
      <w:r w:rsidR="00C56368">
        <w:rPr>
          <w:b/>
          <w:bCs/>
        </w:rPr>
        <w:t>Board</w:t>
      </w:r>
      <w:r w:rsidR="008D195F">
        <w:t xml:space="preserve"> </w:t>
      </w:r>
    </w:p>
    <w:p w14:paraId="5258F661" w14:textId="3A110CCC" w:rsidR="00CC7A04" w:rsidRDefault="005C718C" w:rsidP="005C718C">
      <w:pPr>
        <w:ind w:left="709" w:hanging="851"/>
      </w:pPr>
      <w:r>
        <w:tab/>
      </w:r>
      <w:r w:rsidR="00C56368" w:rsidRPr="001D24A3">
        <w:t>Nicola Dunbar</w:t>
      </w:r>
      <w:r>
        <w:t xml:space="preserve"> reported that she had </w:t>
      </w:r>
      <w:r w:rsidR="00EA6E5B">
        <w:t>chaired the first meeting of the Digital Connectivity Board on 25 August.  It is a relatively small</w:t>
      </w:r>
      <w:r w:rsidR="00D2733E">
        <w:t xml:space="preserve"> </w:t>
      </w:r>
      <w:r w:rsidR="00EA6E5B">
        <w:t xml:space="preserve">Board </w:t>
      </w:r>
      <w:r w:rsidR="00D2733E">
        <w:t>with a good range of skills. The first meeting agreed terms of refer</w:t>
      </w:r>
      <w:r w:rsidR="00CC7A04">
        <w:t>e</w:t>
      </w:r>
      <w:r w:rsidR="00D2733E">
        <w:t xml:space="preserve">nce </w:t>
      </w:r>
      <w:r w:rsidR="00CC7A04">
        <w:t>and shared the existing digital infrastructure and digital skills strategies.</w:t>
      </w:r>
      <w:r w:rsidR="0089307A">
        <w:t xml:space="preserve">  They agreed that digital is a thread that runs through all agendas </w:t>
      </w:r>
      <w:r w:rsidR="003E0188">
        <w:t>and is as important as other utility services.</w:t>
      </w:r>
    </w:p>
    <w:p w14:paraId="08D6FBD5" w14:textId="3A87DCEA" w:rsidR="00B351DA" w:rsidRDefault="00B351DA" w:rsidP="005C718C">
      <w:pPr>
        <w:ind w:left="709" w:hanging="851"/>
      </w:pPr>
    </w:p>
    <w:p w14:paraId="0932E23D" w14:textId="5901E851" w:rsidR="00B351DA" w:rsidRDefault="00B351DA" w:rsidP="005C718C">
      <w:pPr>
        <w:ind w:left="709" w:hanging="851"/>
      </w:pPr>
      <w:r>
        <w:tab/>
        <w:t xml:space="preserve">The Digital Connectivity Board is keen </w:t>
      </w:r>
      <w:r w:rsidR="00DA5144">
        <w:t>to work with local authorities, identify barriers and create more connections.</w:t>
      </w:r>
      <w:r w:rsidR="00DA48DA">
        <w:t xml:space="preserve">  Ester McVey has also met representatives of the Board and offered to </w:t>
      </w:r>
      <w:r w:rsidR="006C0993">
        <w:t xml:space="preserve">ask a parliamentary question to highlight key issues. </w:t>
      </w:r>
    </w:p>
    <w:p w14:paraId="393A4018" w14:textId="3B24CC98" w:rsidR="006C0993" w:rsidRDefault="006C0993" w:rsidP="005C718C">
      <w:pPr>
        <w:ind w:left="709" w:hanging="851"/>
      </w:pPr>
    </w:p>
    <w:p w14:paraId="0DC9BEEF" w14:textId="24B50685" w:rsidR="003E0188" w:rsidRDefault="003E0188" w:rsidP="005C718C">
      <w:pPr>
        <w:ind w:left="709" w:hanging="851"/>
      </w:pPr>
      <w:r>
        <w:tab/>
        <w:t xml:space="preserve">Eleanor Blackburn </w:t>
      </w:r>
      <w:r w:rsidR="001846DD">
        <w:t xml:space="preserve">asked for local authorities and Connecting Cheshire to be involved in the Digital Connectivity Board </w:t>
      </w:r>
      <w:r w:rsidR="001846DD" w:rsidRPr="004F57FF">
        <w:rPr>
          <w:b/>
          <w:bCs/>
        </w:rPr>
        <w:t>ACTION SARAH WILLIAMS</w:t>
      </w:r>
      <w:r w:rsidR="006E6014" w:rsidRPr="004F57FF">
        <w:rPr>
          <w:b/>
          <w:bCs/>
        </w:rPr>
        <w:t xml:space="preserve"> AND NICOLA DUNBAR.</w:t>
      </w:r>
      <w:r w:rsidR="006E6014">
        <w:t xml:space="preserve">  Nicola confirmed that </w:t>
      </w:r>
      <w:r w:rsidR="00B924F0">
        <w:t>Connecting Cheshire has been invited to the next m</w:t>
      </w:r>
      <w:r w:rsidR="00EA1BA2">
        <w:t>e</w:t>
      </w:r>
      <w:r w:rsidR="00B924F0">
        <w:t>eting of the Board.</w:t>
      </w:r>
    </w:p>
    <w:p w14:paraId="67E64300" w14:textId="0DB64656" w:rsidR="00CC7A04" w:rsidRDefault="006C0993" w:rsidP="005C718C">
      <w:pPr>
        <w:ind w:left="709" w:hanging="851"/>
      </w:pPr>
      <w:r>
        <w:tab/>
      </w:r>
    </w:p>
    <w:p w14:paraId="5D6CD3B0" w14:textId="7F0EB919" w:rsidR="00035EF5" w:rsidRDefault="00CC7A04" w:rsidP="005C718C">
      <w:pPr>
        <w:ind w:left="709" w:hanging="851"/>
      </w:pPr>
      <w:r>
        <w:tab/>
      </w:r>
      <w:r w:rsidR="00E1713F">
        <w:t>The next meeting is on 29 September and will feedback into the Employers</w:t>
      </w:r>
      <w:r w:rsidR="00035EF5">
        <w:t>’</w:t>
      </w:r>
      <w:r w:rsidR="00E1713F">
        <w:t xml:space="preserve"> Skills and Education Board to ensure </w:t>
      </w:r>
      <w:r w:rsidR="00035EF5">
        <w:t>any synergies are picked up.</w:t>
      </w:r>
      <w:r w:rsidR="00B351DA">
        <w:t xml:space="preserve">  </w:t>
      </w:r>
    </w:p>
    <w:p w14:paraId="72E001EB" w14:textId="58D1B175" w:rsidR="00EA1BA2" w:rsidRDefault="00EA1BA2" w:rsidP="005C718C">
      <w:pPr>
        <w:ind w:left="709" w:hanging="851"/>
      </w:pPr>
    </w:p>
    <w:p w14:paraId="2D17F103" w14:textId="77777777" w:rsidR="00EA1BA2" w:rsidRDefault="00EA1BA2" w:rsidP="00EA1BA2">
      <w:pPr>
        <w:ind w:left="709" w:hanging="851"/>
        <w:rPr>
          <w:b/>
          <w:bCs/>
        </w:rPr>
      </w:pPr>
      <w:r>
        <w:t>2.5</w:t>
      </w:r>
      <w:r>
        <w:tab/>
      </w:r>
      <w:r w:rsidR="00C56368" w:rsidRPr="00C37A95">
        <w:rPr>
          <w:b/>
          <w:bCs/>
        </w:rPr>
        <w:t>Institute of Technology</w:t>
      </w:r>
      <w:r w:rsidR="00C37A95" w:rsidRPr="00C37A95">
        <w:rPr>
          <w:b/>
          <w:bCs/>
        </w:rPr>
        <w:t xml:space="preserve"> and </w:t>
      </w:r>
      <w:r w:rsidR="00C37A95">
        <w:rPr>
          <w:b/>
          <w:bCs/>
        </w:rPr>
        <w:t>S</w:t>
      </w:r>
      <w:r w:rsidR="00674ED2" w:rsidRPr="00C37A95">
        <w:rPr>
          <w:b/>
          <w:bCs/>
        </w:rPr>
        <w:t>kills Accelerator</w:t>
      </w:r>
    </w:p>
    <w:p w14:paraId="2B235D60" w14:textId="4803C6CD" w:rsidR="00FD48DA" w:rsidRPr="00FD48DA" w:rsidRDefault="00EA1BA2" w:rsidP="00EA1BA2">
      <w:pPr>
        <w:ind w:left="709" w:hanging="851"/>
      </w:pPr>
      <w:r>
        <w:rPr>
          <w:b/>
          <w:bCs/>
        </w:rPr>
        <w:tab/>
      </w:r>
      <w:r w:rsidRPr="00FD48DA">
        <w:t xml:space="preserve">Dhesi </w:t>
      </w:r>
      <w:r w:rsidR="00BC148F" w:rsidRPr="00FD48DA">
        <w:t>was not present at th</w:t>
      </w:r>
      <w:r w:rsidR="00CC5556" w:rsidRPr="00FD48DA">
        <w:t>e</w:t>
      </w:r>
      <w:r w:rsidR="00BC148F" w:rsidRPr="00FD48DA">
        <w:t xml:space="preserve"> meeting but had advised that there had been no new developments </w:t>
      </w:r>
      <w:r w:rsidR="007825C5">
        <w:t xml:space="preserve">around the Institute of Technology </w:t>
      </w:r>
      <w:r w:rsidR="00BC148F" w:rsidRPr="00FD48DA">
        <w:t xml:space="preserve">– he </w:t>
      </w:r>
      <w:r w:rsidR="007825C5">
        <w:t xml:space="preserve">had already shared the recording of the MP’s question </w:t>
      </w:r>
      <w:r w:rsidR="00081FC6">
        <w:t xml:space="preserve">about the Institute and </w:t>
      </w:r>
      <w:r w:rsidR="00BC148F" w:rsidRPr="00FD48DA">
        <w:t xml:space="preserve">was </w:t>
      </w:r>
      <w:r w:rsidR="00CC5556" w:rsidRPr="00FD48DA">
        <w:t xml:space="preserve">waiting for </w:t>
      </w:r>
      <w:r w:rsidR="00FD48DA" w:rsidRPr="00FD48DA">
        <w:t xml:space="preserve">further information </w:t>
      </w:r>
      <w:r w:rsidR="00081FC6">
        <w:t xml:space="preserve">about the progress of the Cheshire and Warrington application </w:t>
      </w:r>
      <w:r w:rsidR="00FD48DA" w:rsidRPr="00FD48DA">
        <w:t xml:space="preserve">from the Department for Education. </w:t>
      </w:r>
    </w:p>
    <w:p w14:paraId="58E6F73E" w14:textId="2ABE2A13" w:rsidR="00FD48DA" w:rsidRDefault="00FD48DA" w:rsidP="007004F1">
      <w:pPr>
        <w:ind w:left="851" w:hanging="851"/>
        <w:rPr>
          <w:b/>
          <w:bCs/>
        </w:rPr>
      </w:pPr>
    </w:p>
    <w:p w14:paraId="5C60D8F1" w14:textId="332FFFC3" w:rsidR="008412C4" w:rsidRPr="0089370F" w:rsidRDefault="008412C4" w:rsidP="00EA1BA2">
      <w:pPr>
        <w:ind w:left="709" w:hanging="851"/>
      </w:pPr>
      <w:r>
        <w:rPr>
          <w:b/>
          <w:bCs/>
        </w:rPr>
        <w:tab/>
      </w:r>
      <w:r w:rsidRPr="0089370F">
        <w:t xml:space="preserve">Dhesi had also advised that the second stage of the bid for Skill Development Funding </w:t>
      </w:r>
      <w:r w:rsidR="0089370F" w:rsidRPr="0089370F">
        <w:t>was due to be submitted by 17</w:t>
      </w:r>
      <w:r w:rsidR="0089370F" w:rsidRPr="0089370F">
        <w:rPr>
          <w:vertAlign w:val="superscript"/>
        </w:rPr>
        <w:t>th</w:t>
      </w:r>
      <w:r w:rsidR="0089370F" w:rsidRPr="0089370F">
        <w:t xml:space="preserve"> September.</w:t>
      </w:r>
      <w:r w:rsidR="0089370F">
        <w:t xml:space="preserve">  The </w:t>
      </w:r>
      <w:r w:rsidR="00FE565E">
        <w:t xml:space="preserve">bid includes detailed business cases for a business centre for </w:t>
      </w:r>
      <w:r w:rsidR="00FE565E">
        <w:lastRenderedPageBreak/>
        <w:t xml:space="preserve">creative and digital </w:t>
      </w:r>
      <w:r w:rsidR="009F147F">
        <w:t>skills in Warrington</w:t>
      </w:r>
      <w:r w:rsidR="005E29C8">
        <w:t xml:space="preserve"> Vale Royal College</w:t>
      </w:r>
      <w:r w:rsidR="009F147F">
        <w:t xml:space="preserve">, </w:t>
      </w:r>
      <w:r w:rsidR="0042604D">
        <w:t>and a focus on decarbonisation/renewable energ</w:t>
      </w:r>
      <w:r w:rsidR="00557877">
        <w:t>y skills</w:t>
      </w:r>
      <w:r w:rsidR="0042604D">
        <w:t xml:space="preserve"> in </w:t>
      </w:r>
      <w:r w:rsidR="005E29C8">
        <w:t xml:space="preserve">Cheshire College South and West, </w:t>
      </w:r>
      <w:proofErr w:type="gramStart"/>
      <w:r w:rsidR="00557877">
        <w:t>creative</w:t>
      </w:r>
      <w:proofErr w:type="gramEnd"/>
      <w:r w:rsidR="00557877">
        <w:t xml:space="preserve"> and digital skills in Macclesfield and </w:t>
      </w:r>
      <w:r w:rsidR="00BF26B6">
        <w:t>Warrington Vale Royal College and decarbonisation of rural enterprises in Reaseheath.</w:t>
      </w:r>
    </w:p>
    <w:p w14:paraId="19E04CB2" w14:textId="77777777" w:rsidR="007004F1" w:rsidRDefault="007004F1" w:rsidP="007004F1">
      <w:pPr>
        <w:pStyle w:val="ListParagraph"/>
        <w:ind w:left="1800"/>
        <w:rPr>
          <w:b/>
          <w:bCs/>
        </w:rPr>
      </w:pPr>
    </w:p>
    <w:p w14:paraId="09DB8148" w14:textId="77777777" w:rsidR="007004F1" w:rsidRDefault="007004F1" w:rsidP="007004F1">
      <w:pPr>
        <w:pStyle w:val="ListParagraph"/>
      </w:pPr>
      <w:r>
        <w:rPr>
          <w:b/>
          <w:bCs/>
        </w:rPr>
        <w:t>2.6</w:t>
      </w:r>
      <w:r>
        <w:rPr>
          <w:b/>
          <w:bCs/>
        </w:rPr>
        <w:tab/>
      </w:r>
      <w:r w:rsidR="001A723B" w:rsidRPr="00734C84">
        <w:rPr>
          <w:b/>
          <w:bCs/>
        </w:rPr>
        <w:t>Data and Labour Market Steering Group</w:t>
      </w:r>
      <w:r w:rsidR="00F24901">
        <w:t xml:space="preserve"> </w:t>
      </w:r>
    </w:p>
    <w:p w14:paraId="24A9E56C" w14:textId="24A126C1" w:rsidR="00155E00" w:rsidRDefault="007004F1" w:rsidP="00155E00">
      <w:pPr>
        <w:ind w:left="720"/>
      </w:pPr>
      <w:r>
        <w:t>Pat Jackson reported that the Data and Labour Market Steering Group met on 14 September.  They approved the Low Carbon report</w:t>
      </w:r>
      <w:r w:rsidR="0054410E">
        <w:t xml:space="preserve">.  The report and a set of summary slides will be posted </w:t>
      </w:r>
      <w:r>
        <w:t>on the LEP website</w:t>
      </w:r>
      <w:r w:rsidR="00155E00">
        <w:t xml:space="preserve"> (</w:t>
      </w:r>
      <w:hyperlink r:id="rId11" w:history="1">
        <w:r w:rsidR="00155E00">
          <w:rPr>
            <w:rStyle w:val="Hyperlink"/>
          </w:rPr>
          <w:t>https://cheshireandwarrington.com/what-we-do/skills-and-education/data-and-labour-market-information/</w:t>
        </w:r>
      </w:hyperlink>
      <w:r w:rsidR="00155E00">
        <w:t xml:space="preserve"> ).</w:t>
      </w:r>
    </w:p>
    <w:p w14:paraId="68FC0C62" w14:textId="7DCBE20D" w:rsidR="003F2470" w:rsidRDefault="007004F1" w:rsidP="007004F1">
      <w:pPr>
        <w:pStyle w:val="ListParagraph"/>
      </w:pPr>
      <w:r>
        <w:t xml:space="preserve">  </w:t>
      </w:r>
    </w:p>
    <w:p w14:paraId="2EB4B27F" w14:textId="5C7026BD" w:rsidR="00CF02D4" w:rsidRDefault="003F2470" w:rsidP="007004F1">
      <w:pPr>
        <w:pStyle w:val="ListParagraph"/>
      </w:pPr>
      <w:r>
        <w:t xml:space="preserve">The Group </w:t>
      </w:r>
      <w:r w:rsidR="00CF02D4">
        <w:t xml:space="preserve">also </w:t>
      </w:r>
      <w:bookmarkStart w:id="2" w:name="_Hlk83145969"/>
      <w:r w:rsidR="007004F1">
        <w:t xml:space="preserve">reviewed some initial draft </w:t>
      </w:r>
      <w:r w:rsidR="00CB7F26">
        <w:t xml:space="preserve">maps where qualification pathways had been mapped against occupations and then set within the context of the Cheshire and Warrington economy – an example of a digital </w:t>
      </w:r>
      <w:r w:rsidR="002506ED">
        <w:t>map is a</w:t>
      </w:r>
      <w:r w:rsidR="00BC0FCB">
        <w:t>vailable</w:t>
      </w:r>
      <w:r w:rsidR="002506ED">
        <w:t xml:space="preserve">.  </w:t>
      </w:r>
      <w:bookmarkEnd w:id="2"/>
      <w:r>
        <w:t xml:space="preserve">A small task and finish group of </w:t>
      </w:r>
      <w:r w:rsidR="00DD1EDE">
        <w:t xml:space="preserve">career leads </w:t>
      </w:r>
      <w:r w:rsidR="0002420A">
        <w:t xml:space="preserve">drawn </w:t>
      </w:r>
      <w:r w:rsidR="00DD1EDE">
        <w:t xml:space="preserve">from the secondary schools in Cheshire and Warrington </w:t>
      </w:r>
      <w:r w:rsidR="0002420A">
        <w:t>is now working to develop the maps into posters that can be used in schools.</w:t>
      </w:r>
    </w:p>
    <w:p w14:paraId="131AA020" w14:textId="77777777" w:rsidR="00CF02D4" w:rsidRDefault="00CF02D4" w:rsidP="007004F1">
      <w:pPr>
        <w:pStyle w:val="ListParagraph"/>
      </w:pPr>
    </w:p>
    <w:p w14:paraId="603AB6F8" w14:textId="77777777" w:rsidR="00B20212" w:rsidRDefault="002506ED" w:rsidP="007004F1">
      <w:pPr>
        <w:pStyle w:val="ListParagraph"/>
      </w:pPr>
      <w:r>
        <w:t xml:space="preserve">The </w:t>
      </w:r>
      <w:r w:rsidR="00CF02D4">
        <w:t xml:space="preserve">Group </w:t>
      </w:r>
      <w:r w:rsidR="00375059">
        <w:t xml:space="preserve">also discussed their next phase of work which will be commissioned by the LEP.  It will include </w:t>
      </w:r>
      <w:r w:rsidR="005118F6">
        <w:t xml:space="preserve">an updated assessment of the local labour market following the ending of </w:t>
      </w:r>
      <w:r w:rsidR="00B20212">
        <w:t xml:space="preserve">the </w:t>
      </w:r>
      <w:r w:rsidR="005118F6">
        <w:t xml:space="preserve">furlough </w:t>
      </w:r>
      <w:r w:rsidR="00B20212">
        <w:t>scheme and an easing of Covid restrictions.</w:t>
      </w:r>
    </w:p>
    <w:p w14:paraId="1B022B74" w14:textId="77777777" w:rsidR="00B20212" w:rsidRDefault="00B20212" w:rsidP="007004F1">
      <w:pPr>
        <w:pStyle w:val="ListParagraph"/>
      </w:pPr>
    </w:p>
    <w:p w14:paraId="518490CB" w14:textId="77777777" w:rsidR="00B20212" w:rsidRDefault="00B20212" w:rsidP="00B20212">
      <w:pPr>
        <w:pStyle w:val="ListParagraph"/>
      </w:pPr>
      <w:r>
        <w:t>2.7</w:t>
      </w:r>
      <w:r>
        <w:tab/>
      </w:r>
      <w:r w:rsidRPr="00B20212">
        <w:rPr>
          <w:b/>
          <w:bCs/>
        </w:rPr>
        <w:t>L</w:t>
      </w:r>
      <w:r w:rsidR="00BF1FF4" w:rsidRPr="00F24901">
        <w:rPr>
          <w:b/>
          <w:bCs/>
        </w:rPr>
        <w:t>ocal Growth Fund</w:t>
      </w:r>
      <w:r w:rsidR="00F24901">
        <w:t xml:space="preserve"> </w:t>
      </w:r>
    </w:p>
    <w:p w14:paraId="13C7CB22" w14:textId="012C27B0" w:rsidR="001D24DD" w:rsidRDefault="00F24901" w:rsidP="001D24DD">
      <w:pPr>
        <w:pStyle w:val="ListParagraph"/>
        <w:rPr>
          <w:b/>
          <w:bCs/>
        </w:rPr>
      </w:pPr>
      <w:r>
        <w:t>Sarah Williams</w:t>
      </w:r>
      <w:r w:rsidR="00B20212">
        <w:t xml:space="preserve"> </w:t>
      </w:r>
      <w:r w:rsidR="001E0B41">
        <w:t xml:space="preserve">noted that </w:t>
      </w:r>
      <w:proofErr w:type="gramStart"/>
      <w:r w:rsidR="0006151E">
        <w:t>the majority of</w:t>
      </w:r>
      <w:proofErr w:type="gramEnd"/>
      <w:r w:rsidR="0006151E">
        <w:t xml:space="preserve"> Local Growth Fund projects were now reporting on a quarterly basis with a full update to be presented at the net Employers’ Skills and Education Board in October.  Sarah asked all Members who are sponsoring projects to contact them for updates</w:t>
      </w:r>
      <w:r w:rsidR="00A83AED">
        <w:t xml:space="preserve"> </w:t>
      </w:r>
      <w:r w:rsidR="00FC043F">
        <w:t xml:space="preserve">and to send Sarah updates by 11 October </w:t>
      </w:r>
      <w:r w:rsidR="00B1341F">
        <w:t xml:space="preserve">so </w:t>
      </w:r>
      <w:r w:rsidR="00A83AED">
        <w:t xml:space="preserve">that </w:t>
      </w:r>
      <w:r w:rsidR="00B1341F">
        <w:t xml:space="preserve">they </w:t>
      </w:r>
      <w:r w:rsidR="00A83AED">
        <w:t xml:space="preserve">could be included in the October report.   </w:t>
      </w:r>
      <w:r w:rsidR="00A83AED" w:rsidRPr="00A83AED">
        <w:rPr>
          <w:b/>
          <w:bCs/>
        </w:rPr>
        <w:t>ACTION ALL MEMBERS</w:t>
      </w:r>
    </w:p>
    <w:p w14:paraId="113267D2" w14:textId="77777777" w:rsidR="001D24DD" w:rsidRDefault="001D24DD" w:rsidP="001D24DD">
      <w:pPr>
        <w:pStyle w:val="ListParagraph"/>
        <w:rPr>
          <w:b/>
          <w:bCs/>
        </w:rPr>
      </w:pPr>
    </w:p>
    <w:p w14:paraId="5C6E29E7" w14:textId="66FE48D6" w:rsidR="0039400A" w:rsidRDefault="001D24DD" w:rsidP="001D24DD">
      <w:pPr>
        <w:pStyle w:val="ListParagraph"/>
        <w:rPr>
          <w:b/>
          <w:bCs/>
        </w:rPr>
      </w:pPr>
      <w:r>
        <w:rPr>
          <w:b/>
          <w:bCs/>
        </w:rPr>
        <w:t>3.</w:t>
      </w:r>
      <w:r>
        <w:rPr>
          <w:b/>
          <w:bCs/>
        </w:rPr>
        <w:tab/>
      </w:r>
      <w:r w:rsidR="0039400A">
        <w:rPr>
          <w:b/>
          <w:bCs/>
        </w:rPr>
        <w:t>The Changing Nature of the Labour Market</w:t>
      </w:r>
      <w:r w:rsidR="00FF54BA">
        <w:rPr>
          <w:b/>
          <w:bCs/>
        </w:rPr>
        <w:t xml:space="preserve"> </w:t>
      </w:r>
    </w:p>
    <w:p w14:paraId="4CF1BE21" w14:textId="454BC30F" w:rsidR="00592142" w:rsidRDefault="003537F6" w:rsidP="003537F6">
      <w:pPr>
        <w:pStyle w:val="ListParagraph"/>
      </w:pPr>
      <w:r>
        <w:t xml:space="preserve">Pat Jackson drew </w:t>
      </w:r>
      <w:proofErr w:type="gramStart"/>
      <w:r>
        <w:t>Members</w:t>
      </w:r>
      <w:proofErr w:type="gramEnd"/>
      <w:r>
        <w:t xml:space="preserve"> attention to the one-page summary of the </w:t>
      </w:r>
      <w:r w:rsidR="005849C9">
        <w:t xml:space="preserve">evidence drawn from all </w:t>
      </w:r>
      <w:r w:rsidR="00592142">
        <w:t>the</w:t>
      </w:r>
      <w:r w:rsidR="00321137">
        <w:t xml:space="preserve"> </w:t>
      </w:r>
      <w:r w:rsidR="005849C9">
        <w:t>data and labour market intelligence</w:t>
      </w:r>
      <w:r w:rsidR="0054410E">
        <w:t xml:space="preserve"> (a slightly updated version is also attached)</w:t>
      </w:r>
      <w:r w:rsidR="00592142">
        <w:t xml:space="preserve">.  Pat noted </w:t>
      </w:r>
      <w:r w:rsidR="005F5BF5">
        <w:t xml:space="preserve">the changing nature of the labour market </w:t>
      </w:r>
      <w:r w:rsidR="003E6944">
        <w:t xml:space="preserve">with, </w:t>
      </w:r>
      <w:r w:rsidR="00592142">
        <w:t xml:space="preserve">at present </w:t>
      </w:r>
      <w:r w:rsidR="00042A2A">
        <w:t>in Cheshire and Warrington</w:t>
      </w:r>
      <w:r w:rsidR="003E6944">
        <w:t xml:space="preserve">, </w:t>
      </w:r>
      <w:r w:rsidR="00592142">
        <w:t xml:space="preserve">approximately 22,000 people </w:t>
      </w:r>
      <w:r w:rsidR="00042A2A">
        <w:t xml:space="preserve">who are seeking work </w:t>
      </w:r>
      <w:r w:rsidR="00321137">
        <w:t>and over 28,000 vacancies currently posted on the Jobs Portal (</w:t>
      </w:r>
      <w:hyperlink r:id="rId12" w:history="1">
        <w:r w:rsidR="00D67100" w:rsidRPr="00D67100">
          <w:rPr>
            <w:color w:val="0000FF"/>
            <w:u w:val="single"/>
          </w:rPr>
          <w:t>Cheshire &amp; Warrington Opportunities (candwopportunities.co.uk)</w:t>
        </w:r>
      </w:hyperlink>
      <w:r w:rsidR="00D67100">
        <w:t>.</w:t>
      </w:r>
    </w:p>
    <w:p w14:paraId="2A7D5875" w14:textId="25B74943" w:rsidR="00526FA5" w:rsidRDefault="00526FA5" w:rsidP="003537F6">
      <w:pPr>
        <w:pStyle w:val="ListParagraph"/>
      </w:pPr>
    </w:p>
    <w:p w14:paraId="03825122" w14:textId="03AE1038" w:rsidR="00526FA5" w:rsidRDefault="00A2601D" w:rsidP="003537F6">
      <w:pPr>
        <w:pStyle w:val="ListParagraph"/>
      </w:pPr>
      <w:r>
        <w:t>In the subsequent discussion the following points were made:</w:t>
      </w:r>
    </w:p>
    <w:p w14:paraId="6940262E" w14:textId="7616F7BE" w:rsidR="00D67100" w:rsidRDefault="00A2601D" w:rsidP="00B1341F">
      <w:pPr>
        <w:pStyle w:val="ListParagraph"/>
        <w:numPr>
          <w:ilvl w:val="0"/>
          <w:numId w:val="22"/>
        </w:numPr>
        <w:ind w:left="1080"/>
      </w:pPr>
      <w:r w:rsidRPr="003D2E9F">
        <w:rPr>
          <w:b/>
          <w:bCs/>
        </w:rPr>
        <w:t>Nicola Dunbar</w:t>
      </w:r>
      <w:r>
        <w:t xml:space="preserve"> </w:t>
      </w:r>
      <w:r w:rsidR="00B17F52">
        <w:t>–</w:t>
      </w:r>
      <w:r>
        <w:t xml:space="preserve"> </w:t>
      </w:r>
      <w:r w:rsidR="00B17F52">
        <w:t xml:space="preserve">Nicola’s logistics hub </w:t>
      </w:r>
      <w:r w:rsidR="00BE6172">
        <w:t>accommodates 12 companies employing approximately 250 people</w:t>
      </w:r>
      <w:r w:rsidR="00A61352">
        <w:t>.  There have experienced significant changes in the labour market over recent months</w:t>
      </w:r>
      <w:r w:rsidR="002C2FC6">
        <w:t>.  Waitrose is currently offering salaries of £50K plus a £</w:t>
      </w:r>
      <w:r w:rsidR="0054410E">
        <w:t>2</w:t>
      </w:r>
      <w:r w:rsidR="002C2FC6">
        <w:t xml:space="preserve">K golden handshake to lorry drivers.  This is </w:t>
      </w:r>
      <w:r w:rsidR="00F379E1">
        <w:t xml:space="preserve">impacting the medium sized logistic businesses who are struggling to recruit despite </w:t>
      </w:r>
      <w:r w:rsidR="00DF398C">
        <w:t xml:space="preserve">some offering </w:t>
      </w:r>
      <w:r w:rsidR="006E2E4E">
        <w:t xml:space="preserve">40% </w:t>
      </w:r>
      <w:r w:rsidR="00DF398C">
        <w:t>increase</w:t>
      </w:r>
      <w:r w:rsidR="006E2E4E">
        <w:t xml:space="preserve">s in </w:t>
      </w:r>
      <w:r w:rsidR="00DF398C">
        <w:t>wages</w:t>
      </w:r>
      <w:r w:rsidR="006E2E4E">
        <w:t xml:space="preserve">.  The businesses </w:t>
      </w:r>
      <w:r w:rsidR="00C73A3A">
        <w:t xml:space="preserve">will need to </w:t>
      </w:r>
      <w:r w:rsidR="003D2E9F">
        <w:t xml:space="preserve">make significant changes to their job offers </w:t>
      </w:r>
      <w:proofErr w:type="gramStart"/>
      <w:r w:rsidR="003D2E9F">
        <w:t>in order to</w:t>
      </w:r>
      <w:proofErr w:type="gramEnd"/>
      <w:r w:rsidR="003D2E9F">
        <w:t xml:space="preserve"> compete </w:t>
      </w:r>
      <w:r w:rsidR="0054410E">
        <w:t xml:space="preserve">effectively </w:t>
      </w:r>
      <w:r w:rsidR="003D2E9F">
        <w:t xml:space="preserve">in the labour market. </w:t>
      </w:r>
    </w:p>
    <w:p w14:paraId="59ED6B84" w14:textId="15807806" w:rsidR="007E1A37" w:rsidRDefault="007E1A37" w:rsidP="00B1341F">
      <w:pPr>
        <w:pStyle w:val="ListParagraph"/>
        <w:numPr>
          <w:ilvl w:val="0"/>
          <w:numId w:val="22"/>
        </w:numPr>
        <w:ind w:left="1080"/>
      </w:pPr>
      <w:r>
        <w:t xml:space="preserve">In a response to a question from Clare Latham, Nicola </w:t>
      </w:r>
      <w:r w:rsidR="009849CF">
        <w:t>explained that lorry drivers were prepared to</w:t>
      </w:r>
      <w:r w:rsidR="00505535">
        <w:t xml:space="preserve"> </w:t>
      </w:r>
      <w:r w:rsidR="009849CF">
        <w:t xml:space="preserve">move </w:t>
      </w:r>
      <w:r w:rsidR="00505535">
        <w:t xml:space="preserve">to </w:t>
      </w:r>
      <w:r w:rsidR="009849CF">
        <w:t>other jobs</w:t>
      </w:r>
      <w:r w:rsidR="00505535">
        <w:t xml:space="preserve"> offer 20 or 30p extra per hour – this </w:t>
      </w:r>
      <w:proofErr w:type="gramStart"/>
      <w:r w:rsidR="00505535">
        <w:t>was a reflection of</w:t>
      </w:r>
      <w:proofErr w:type="gramEnd"/>
      <w:r w:rsidR="00505535">
        <w:t xml:space="preserve"> previous working practices</w:t>
      </w:r>
      <w:r w:rsidR="00E00A5D">
        <w:t xml:space="preserve">. Employers needed to think more flexibly – including offering to pay for </w:t>
      </w:r>
      <w:r w:rsidR="005B7E3F">
        <w:t>qualifications.</w:t>
      </w:r>
      <w:r>
        <w:t xml:space="preserve"> </w:t>
      </w:r>
    </w:p>
    <w:p w14:paraId="4FE4941A" w14:textId="4706161C" w:rsidR="007601AF" w:rsidRDefault="005B7E3F" w:rsidP="00B1341F">
      <w:pPr>
        <w:pStyle w:val="ListParagraph"/>
        <w:numPr>
          <w:ilvl w:val="0"/>
          <w:numId w:val="22"/>
        </w:numPr>
        <w:ind w:left="1080"/>
        <w:rPr>
          <w:b/>
          <w:bCs/>
        </w:rPr>
      </w:pPr>
      <w:r>
        <w:rPr>
          <w:b/>
          <w:bCs/>
        </w:rPr>
        <w:t xml:space="preserve">Clare Latham </w:t>
      </w:r>
      <w:r w:rsidRPr="007601AF">
        <w:t xml:space="preserve">noted the </w:t>
      </w:r>
      <w:r w:rsidR="00D720D4" w:rsidRPr="007601AF">
        <w:t xml:space="preserve">potential for inequalities between jobs which were subject to market conditions </w:t>
      </w:r>
      <w:r w:rsidR="0066752B" w:rsidRPr="007601AF">
        <w:t xml:space="preserve">and where salaries could be raised and passed on to customers </w:t>
      </w:r>
      <w:r w:rsidR="00B008FF">
        <w:t>(</w:t>
      </w:r>
      <w:r w:rsidR="00137D31">
        <w:t xml:space="preserve">logistics) </w:t>
      </w:r>
      <w:r w:rsidR="0066752B" w:rsidRPr="007601AF">
        <w:t>compared with jobs in the not</w:t>
      </w:r>
      <w:r w:rsidR="007601AF">
        <w:t>-</w:t>
      </w:r>
      <w:r w:rsidR="0066752B" w:rsidRPr="007601AF">
        <w:t>for</w:t>
      </w:r>
      <w:r w:rsidR="007601AF">
        <w:t>-</w:t>
      </w:r>
      <w:r w:rsidR="0066752B" w:rsidRPr="007601AF">
        <w:t>profit sector</w:t>
      </w:r>
      <w:r w:rsidR="00B008FF">
        <w:t xml:space="preserve"> (e.g., care)</w:t>
      </w:r>
      <w:r w:rsidR="007601AF" w:rsidRPr="007601AF">
        <w:t>.</w:t>
      </w:r>
      <w:r w:rsidR="007601AF">
        <w:rPr>
          <w:b/>
          <w:bCs/>
        </w:rPr>
        <w:t xml:space="preserve">  </w:t>
      </w:r>
    </w:p>
    <w:p w14:paraId="31BED672" w14:textId="42D3BC1E" w:rsidR="00067155" w:rsidRDefault="00067155" w:rsidP="00B1341F">
      <w:pPr>
        <w:pStyle w:val="ListParagraph"/>
        <w:numPr>
          <w:ilvl w:val="0"/>
          <w:numId w:val="22"/>
        </w:numPr>
        <w:ind w:left="1080"/>
      </w:pPr>
      <w:r w:rsidRPr="00FB2E0F">
        <w:rPr>
          <w:b/>
          <w:bCs/>
        </w:rPr>
        <w:t>Andy Devaney</w:t>
      </w:r>
      <w:r>
        <w:t xml:space="preserve"> noted the tight labour market in health care and hospitality as well as logistics.</w:t>
      </w:r>
      <w:r w:rsidR="007A531E">
        <w:t xml:space="preserve">  As well as working to support unemployed people back into work, it is important for the Growth Hub to work with employers to ensure they are more aware of the changes in the</w:t>
      </w:r>
      <w:r w:rsidR="00AA6124">
        <w:t xml:space="preserve"> </w:t>
      </w:r>
      <w:r w:rsidR="007A531E">
        <w:t xml:space="preserve">labour market </w:t>
      </w:r>
      <w:r w:rsidR="00AA6124">
        <w:t>and recognise the need to change labour practices.</w:t>
      </w:r>
      <w:r w:rsidR="00827E77">
        <w:t xml:space="preserve">  This is also a big opportunity for smaller </w:t>
      </w:r>
      <w:r w:rsidR="00827E77">
        <w:lastRenderedPageBreak/>
        <w:t>businesses to change and access real talent</w:t>
      </w:r>
      <w:r w:rsidR="00EE1F94">
        <w:t>.  Andy stressed the importance of the Growth Board and the Employers’ Skills and Education Board working together on this agenda</w:t>
      </w:r>
      <w:r w:rsidR="00FB2E0F">
        <w:t>.</w:t>
      </w:r>
    </w:p>
    <w:p w14:paraId="21E11FB9" w14:textId="469850B3" w:rsidR="00137D31" w:rsidRDefault="00137D31" w:rsidP="00B1341F">
      <w:pPr>
        <w:pStyle w:val="ListParagraph"/>
        <w:numPr>
          <w:ilvl w:val="0"/>
          <w:numId w:val="22"/>
        </w:numPr>
        <w:ind w:left="1080"/>
      </w:pPr>
      <w:r w:rsidRPr="0099736C">
        <w:rPr>
          <w:b/>
          <w:bCs/>
        </w:rPr>
        <w:t>Phil Atkinson</w:t>
      </w:r>
      <w:r>
        <w:t xml:space="preserve"> commented that </w:t>
      </w:r>
      <w:r w:rsidR="00EA34A2">
        <w:t>Covid had caused people to rethink their work/life balances.  People were choosing to retire early or opting for hybrid working</w:t>
      </w:r>
      <w:r w:rsidR="006D3B1F">
        <w:t xml:space="preserve"> arrangements.  Phil suggested that Members should consider what </w:t>
      </w:r>
      <w:r w:rsidR="00502463">
        <w:t>conditions are market driven and what are skills driven.</w:t>
      </w:r>
    </w:p>
    <w:p w14:paraId="64066DFF" w14:textId="3341B97F" w:rsidR="00502463" w:rsidRDefault="00502463" w:rsidP="00B1341F">
      <w:pPr>
        <w:pStyle w:val="ListParagraph"/>
        <w:numPr>
          <w:ilvl w:val="0"/>
          <w:numId w:val="22"/>
        </w:numPr>
        <w:ind w:left="1080"/>
      </w:pPr>
      <w:r w:rsidRPr="0099736C">
        <w:rPr>
          <w:b/>
          <w:bCs/>
        </w:rPr>
        <w:t>Paul Colman</w:t>
      </w:r>
      <w:r>
        <w:t xml:space="preserve"> </w:t>
      </w:r>
      <w:r w:rsidR="000921E8">
        <w:t>stressed the need to</w:t>
      </w:r>
      <w:r w:rsidR="0099736C">
        <w:t xml:space="preserve"> </w:t>
      </w:r>
      <w:r w:rsidR="000921E8">
        <w:t xml:space="preserve">change the approach to some careers – it was important not to just focus on </w:t>
      </w:r>
      <w:r w:rsidR="0099736C">
        <w:t>digital and STEM.</w:t>
      </w:r>
      <w:r w:rsidR="0054410E">
        <w:t xml:space="preserve"> (Note that the Job Portal attempts to do this).</w:t>
      </w:r>
    </w:p>
    <w:p w14:paraId="5ADD6BED" w14:textId="4B1AEB0D" w:rsidR="00CC704D" w:rsidRDefault="00CC704D" w:rsidP="00B1341F">
      <w:pPr>
        <w:pStyle w:val="ListParagraph"/>
        <w:numPr>
          <w:ilvl w:val="0"/>
          <w:numId w:val="22"/>
        </w:numPr>
        <w:ind w:left="1080"/>
      </w:pPr>
      <w:r w:rsidRPr="00A17F82">
        <w:rPr>
          <w:b/>
          <w:bCs/>
        </w:rPr>
        <w:t>Kath Mac</w:t>
      </w:r>
      <w:r w:rsidR="00A559C4">
        <w:rPr>
          <w:b/>
          <w:bCs/>
        </w:rPr>
        <w:t>k</w:t>
      </w:r>
      <w:r w:rsidRPr="00A17F82">
        <w:rPr>
          <w:b/>
          <w:bCs/>
        </w:rPr>
        <w:t>ay</w:t>
      </w:r>
      <w:r>
        <w:t xml:space="preserve"> agreed that peoples’</w:t>
      </w:r>
      <w:r w:rsidR="00A17F82">
        <w:t xml:space="preserve"> </w:t>
      </w:r>
      <w:r>
        <w:t xml:space="preserve">expectations have changed over the Covid period </w:t>
      </w:r>
      <w:r w:rsidR="00A17F82">
        <w:t>– they want more flexibility.</w:t>
      </w:r>
    </w:p>
    <w:p w14:paraId="5BE97F74" w14:textId="0656CD58" w:rsidR="00C129D7" w:rsidRDefault="00C129D7" w:rsidP="00B1341F">
      <w:pPr>
        <w:pStyle w:val="ListParagraph"/>
        <w:numPr>
          <w:ilvl w:val="0"/>
          <w:numId w:val="22"/>
        </w:numPr>
        <w:ind w:left="1080"/>
      </w:pPr>
      <w:r w:rsidRPr="001B6785">
        <w:rPr>
          <w:b/>
          <w:bCs/>
        </w:rPr>
        <w:t>Ma</w:t>
      </w:r>
      <w:r w:rsidR="00E32B91" w:rsidRPr="001B6785">
        <w:rPr>
          <w:b/>
          <w:bCs/>
        </w:rPr>
        <w:t>ggie</w:t>
      </w:r>
      <w:r w:rsidR="001B6785" w:rsidRPr="001B6785">
        <w:rPr>
          <w:b/>
          <w:bCs/>
        </w:rPr>
        <w:t xml:space="preserve"> Chen</w:t>
      </w:r>
      <w:r w:rsidR="00E32B91">
        <w:t xml:space="preserve"> agreed that he labour market had changed and suggested that young people had been most affected by the changes</w:t>
      </w:r>
      <w:r w:rsidR="00A71979">
        <w:t xml:space="preserve"> – young people do not want jobs for life, they want to move between sectors</w:t>
      </w:r>
      <w:r w:rsidR="001B6785">
        <w:t>.  Maggie suggested that social media has an important role to play in raising aspirations and providing information about new technologies and career opportunities.</w:t>
      </w:r>
      <w:r w:rsidR="002B7C7C">
        <w:t xml:space="preserve">  Existing promotional materials could be re-purposed and used in social media.</w:t>
      </w:r>
      <w:r w:rsidR="000E0000">
        <w:t xml:space="preserve">  Maggie observed that Manchester LEP are very active on Instagram.</w:t>
      </w:r>
    </w:p>
    <w:p w14:paraId="6931852B" w14:textId="1AFFD1B7" w:rsidR="001B6785" w:rsidRDefault="00D34870" w:rsidP="00B1341F">
      <w:pPr>
        <w:pStyle w:val="ListParagraph"/>
        <w:numPr>
          <w:ilvl w:val="0"/>
          <w:numId w:val="22"/>
        </w:numPr>
        <w:ind w:left="1080"/>
      </w:pPr>
      <w:r w:rsidRPr="000E0000">
        <w:rPr>
          <w:b/>
          <w:bCs/>
        </w:rPr>
        <w:t>Trevor Langston</w:t>
      </w:r>
      <w:r>
        <w:t xml:space="preserve"> noted that the Pledge now has over 100 videos of employers showcasing new technologies and </w:t>
      </w:r>
      <w:r w:rsidR="00F95488">
        <w:t xml:space="preserve">local businesses – it </w:t>
      </w:r>
      <w:r w:rsidR="00CB5BAB">
        <w:t>is important to grow these resources and make better use of existing materials.</w:t>
      </w:r>
    </w:p>
    <w:p w14:paraId="6BEA51D8" w14:textId="5499F933" w:rsidR="006A74A1" w:rsidRDefault="006A74A1" w:rsidP="00B1341F">
      <w:pPr>
        <w:pStyle w:val="ListParagraph"/>
        <w:numPr>
          <w:ilvl w:val="0"/>
          <w:numId w:val="22"/>
        </w:numPr>
        <w:ind w:left="1080"/>
      </w:pPr>
      <w:r w:rsidRPr="004221B8">
        <w:rPr>
          <w:b/>
          <w:bCs/>
        </w:rPr>
        <w:t>Kim Hardman</w:t>
      </w:r>
      <w:r>
        <w:t xml:space="preserve"> reported that </w:t>
      </w:r>
      <w:r w:rsidR="00D87C1C">
        <w:t>Astra Zeneca was</w:t>
      </w:r>
      <w:r>
        <w:t xml:space="preserve"> receiving a significant number of </w:t>
      </w:r>
      <w:r w:rsidR="00AD2A34">
        <w:t>job applications although fewer for Level 3 apprenticeships despite the fact these offered important grounding and the opportunity to progress within the business.</w:t>
      </w:r>
    </w:p>
    <w:p w14:paraId="17C8F7E7" w14:textId="13DB1C35" w:rsidR="004221B8" w:rsidRDefault="004221B8" w:rsidP="003537F6">
      <w:pPr>
        <w:pStyle w:val="ListParagraph"/>
      </w:pPr>
    </w:p>
    <w:p w14:paraId="2893AC36" w14:textId="77777777" w:rsidR="009F1281" w:rsidRDefault="004221B8" w:rsidP="009F1281">
      <w:pPr>
        <w:pStyle w:val="ListParagraph"/>
      </w:pPr>
      <w:r>
        <w:t xml:space="preserve">Kath thanked everyone for their comments </w:t>
      </w:r>
      <w:r w:rsidR="009F1281">
        <w:t xml:space="preserve">– they needed to be </w:t>
      </w:r>
      <w:proofErr w:type="gramStart"/>
      <w:r w:rsidR="009F1281">
        <w:t>taken into account</w:t>
      </w:r>
      <w:proofErr w:type="gramEnd"/>
      <w:r w:rsidR="009F1281">
        <w:t xml:space="preserve"> as Members reviewed the Skills Report Action Plan.</w:t>
      </w:r>
    </w:p>
    <w:p w14:paraId="3E521985" w14:textId="77777777" w:rsidR="009F1281" w:rsidRDefault="009F1281" w:rsidP="009F1281">
      <w:pPr>
        <w:pStyle w:val="ListParagraph"/>
      </w:pPr>
    </w:p>
    <w:p w14:paraId="02C41803" w14:textId="77777777" w:rsidR="00CB5CA2" w:rsidRDefault="009F1281" w:rsidP="00CB5CA2">
      <w:pPr>
        <w:pStyle w:val="ListParagraph"/>
        <w:rPr>
          <w:b/>
          <w:bCs/>
        </w:rPr>
      </w:pPr>
      <w:r>
        <w:t>4.</w:t>
      </w:r>
      <w:r>
        <w:tab/>
      </w:r>
      <w:r w:rsidR="00B94008">
        <w:rPr>
          <w:b/>
          <w:bCs/>
        </w:rPr>
        <w:t>Skills Action Plan</w:t>
      </w:r>
    </w:p>
    <w:p w14:paraId="6BAE0B75" w14:textId="73414164" w:rsidR="00CB5CA2" w:rsidRDefault="00335F05" w:rsidP="00CB5CA2">
      <w:pPr>
        <w:pStyle w:val="ListParagraph"/>
      </w:pPr>
      <w:r w:rsidRPr="00335F05">
        <w:t>Members review</w:t>
      </w:r>
      <w:r w:rsidR="00CB5CA2">
        <w:t xml:space="preserve">ed </w:t>
      </w:r>
      <w:r w:rsidRPr="00335F05">
        <w:t>the latest update of the Skills Action Plan</w:t>
      </w:r>
      <w:r w:rsidR="00175F53">
        <w:t xml:space="preserve"> </w:t>
      </w:r>
      <w:r w:rsidR="00CB5CA2">
        <w:t>in the light of the previous discussion on the changing nature of the labour market.</w:t>
      </w:r>
    </w:p>
    <w:p w14:paraId="38274B43" w14:textId="77777777" w:rsidR="00CB5CA2" w:rsidRDefault="00CB5CA2" w:rsidP="00CB5CA2">
      <w:pPr>
        <w:pStyle w:val="ListParagraph"/>
      </w:pPr>
    </w:p>
    <w:p w14:paraId="48B887E2" w14:textId="77777777" w:rsidR="005F1BD3" w:rsidRDefault="005F1BD3" w:rsidP="00CB5CA2">
      <w:pPr>
        <w:pStyle w:val="ListParagraph"/>
      </w:pPr>
      <w:r>
        <w:t>In the subsequent discussion the following suggestions were made:</w:t>
      </w:r>
    </w:p>
    <w:p w14:paraId="66D9559C" w14:textId="43609830" w:rsidR="00A04BE7" w:rsidRDefault="00A04BE7" w:rsidP="00993A0C">
      <w:pPr>
        <w:pStyle w:val="ListParagraph"/>
        <w:numPr>
          <w:ilvl w:val="0"/>
          <w:numId w:val="21"/>
        </w:numPr>
      </w:pPr>
      <w:r>
        <w:t xml:space="preserve">Ensure a focus on digital connectivity and introduce an extra column </w:t>
      </w:r>
      <w:r w:rsidR="00D4401C">
        <w:t>to help identify the digitally focused actions.</w:t>
      </w:r>
    </w:p>
    <w:p w14:paraId="6BBB3F87" w14:textId="51C8E5F1" w:rsidR="00D4401C" w:rsidRDefault="00D4401C" w:rsidP="00993A0C">
      <w:pPr>
        <w:pStyle w:val="ListParagraph"/>
        <w:numPr>
          <w:ilvl w:val="0"/>
          <w:numId w:val="21"/>
        </w:numPr>
      </w:pPr>
      <w:r>
        <w:t>Include impact and outcome measures for each action</w:t>
      </w:r>
    </w:p>
    <w:p w14:paraId="232A3A00" w14:textId="68A718FE" w:rsidR="00D4401C" w:rsidRDefault="009F256A" w:rsidP="00993A0C">
      <w:pPr>
        <w:pStyle w:val="ListParagraph"/>
        <w:numPr>
          <w:ilvl w:val="0"/>
          <w:numId w:val="21"/>
        </w:numPr>
      </w:pPr>
      <w:r>
        <w:t xml:space="preserve">Review the RAG ratings </w:t>
      </w:r>
      <w:r w:rsidR="007B3BED">
        <w:t>(and the definitions of the RAG ratings)</w:t>
      </w:r>
      <w:r w:rsidR="00CE6AE3">
        <w:t xml:space="preserve"> </w:t>
      </w:r>
      <w:r w:rsidR="00D52E0E">
        <w:t>to ensure they reflect the level of impact as well as progress</w:t>
      </w:r>
    </w:p>
    <w:p w14:paraId="2F2824F6" w14:textId="623C5DF6" w:rsidR="007B3BED" w:rsidRDefault="00171B94" w:rsidP="00993A0C">
      <w:pPr>
        <w:pStyle w:val="ListParagraph"/>
        <w:numPr>
          <w:ilvl w:val="0"/>
          <w:numId w:val="21"/>
        </w:numPr>
      </w:pPr>
      <w:r>
        <w:t xml:space="preserve">Be more specific about outcomes and impact (what has happened </w:t>
      </w:r>
      <w:proofErr w:type="gramStart"/>
      <w:r>
        <w:t>as a result of</w:t>
      </w:r>
      <w:proofErr w:type="gramEnd"/>
      <w:r>
        <w:t xml:space="preserve"> the action?)</w:t>
      </w:r>
    </w:p>
    <w:p w14:paraId="40ED8DB2" w14:textId="082B9AF0" w:rsidR="00171B94" w:rsidRDefault="00CE6AE3" w:rsidP="00993A0C">
      <w:pPr>
        <w:pStyle w:val="ListParagraph"/>
        <w:numPr>
          <w:ilvl w:val="0"/>
          <w:numId w:val="21"/>
        </w:numPr>
      </w:pPr>
      <w:r>
        <w:t>Check that the actions link more clearly to the issues they are intended to address</w:t>
      </w:r>
    </w:p>
    <w:p w14:paraId="0BE3AE46" w14:textId="1CB5F026" w:rsidR="00993A0C" w:rsidRDefault="00993A0C" w:rsidP="00993A0C"/>
    <w:p w14:paraId="0ACAB295" w14:textId="0AC6A49B" w:rsidR="00993A0C" w:rsidRPr="009C0FC1" w:rsidRDefault="00993A0C" w:rsidP="00993A0C">
      <w:pPr>
        <w:rPr>
          <w:b/>
          <w:bCs/>
        </w:rPr>
      </w:pPr>
      <w:r>
        <w:tab/>
        <w:t xml:space="preserve">Members agreed that the Action Plan should be updated to reflect the comments made and that </w:t>
      </w:r>
      <w:r w:rsidR="00D62691">
        <w:tab/>
      </w:r>
      <w:r>
        <w:t xml:space="preserve">Maggie and Clare </w:t>
      </w:r>
      <w:r w:rsidR="00D62691">
        <w:t>sh</w:t>
      </w:r>
      <w:r>
        <w:t xml:space="preserve">ould </w:t>
      </w:r>
      <w:r w:rsidR="00D62691">
        <w:t xml:space="preserve">provide a sounding board to </w:t>
      </w:r>
      <w:r w:rsidR="001475BA">
        <w:t xml:space="preserve">help the update.  </w:t>
      </w:r>
      <w:r w:rsidR="001475BA" w:rsidRPr="009C0FC1">
        <w:rPr>
          <w:b/>
          <w:bCs/>
        </w:rPr>
        <w:t xml:space="preserve">ACTION PAT JACKON, </w:t>
      </w:r>
      <w:r w:rsidR="009C0FC1">
        <w:rPr>
          <w:b/>
          <w:bCs/>
        </w:rPr>
        <w:tab/>
      </w:r>
      <w:r w:rsidR="001475BA" w:rsidRPr="009C0FC1">
        <w:rPr>
          <w:b/>
          <w:bCs/>
        </w:rPr>
        <w:t xml:space="preserve">TREVOR </w:t>
      </w:r>
      <w:proofErr w:type="gramStart"/>
      <w:r w:rsidR="001475BA" w:rsidRPr="009C0FC1">
        <w:rPr>
          <w:b/>
          <w:bCs/>
        </w:rPr>
        <w:t>LANGSTON</w:t>
      </w:r>
      <w:proofErr w:type="gramEnd"/>
      <w:r w:rsidR="001475BA" w:rsidRPr="009C0FC1">
        <w:rPr>
          <w:b/>
          <w:bCs/>
        </w:rPr>
        <w:t xml:space="preserve"> AND</w:t>
      </w:r>
      <w:r w:rsidR="009C0FC1" w:rsidRPr="009C0FC1">
        <w:rPr>
          <w:b/>
          <w:bCs/>
        </w:rPr>
        <w:t xml:space="preserve"> SARAH WILLIAMS</w:t>
      </w:r>
    </w:p>
    <w:p w14:paraId="383B58F1" w14:textId="77777777" w:rsidR="00B1341F" w:rsidRDefault="00FC17FA" w:rsidP="00FC17FA">
      <w:pPr>
        <w:ind w:left="709" w:hanging="1440"/>
        <w:rPr>
          <w:b/>
          <w:bCs/>
        </w:rPr>
      </w:pPr>
      <w:r>
        <w:rPr>
          <w:b/>
          <w:bCs/>
        </w:rPr>
        <w:tab/>
      </w:r>
    </w:p>
    <w:p w14:paraId="28A6D17B" w14:textId="2920B95C" w:rsidR="00B94008" w:rsidRDefault="00B1341F" w:rsidP="00FC17FA">
      <w:pPr>
        <w:ind w:left="709" w:hanging="1440"/>
        <w:rPr>
          <w:b/>
          <w:bCs/>
        </w:rPr>
      </w:pPr>
      <w:r>
        <w:rPr>
          <w:b/>
          <w:bCs/>
        </w:rPr>
        <w:tab/>
      </w:r>
      <w:r w:rsidR="009C0FC1" w:rsidRPr="00FC17FA">
        <w:t>Members did not disc</w:t>
      </w:r>
      <w:r w:rsidR="00FF52E6" w:rsidRPr="00FC17FA">
        <w:t xml:space="preserve">uss the need to update their </w:t>
      </w:r>
      <w:proofErr w:type="gramStart"/>
      <w:r w:rsidR="00D87C1C" w:rsidRPr="00FC17FA">
        <w:t>road</w:t>
      </w:r>
      <w:r w:rsidR="00D87C1C">
        <w:t>map</w:t>
      </w:r>
      <w:proofErr w:type="gramEnd"/>
      <w:r w:rsidR="00FF52E6" w:rsidRPr="00FC17FA">
        <w:t xml:space="preserve"> but this can be considered at the next Board meeting</w:t>
      </w:r>
      <w:r w:rsidR="00FF52E6">
        <w:rPr>
          <w:b/>
          <w:bCs/>
        </w:rPr>
        <w:t xml:space="preserve"> ACTION PAT JACKSON</w:t>
      </w:r>
    </w:p>
    <w:p w14:paraId="5A54249B" w14:textId="77777777" w:rsidR="00FF52E6" w:rsidRDefault="00FF52E6" w:rsidP="00361ECC">
      <w:pPr>
        <w:ind w:left="1440" w:hanging="1440"/>
        <w:rPr>
          <w:b/>
          <w:bCs/>
        </w:rPr>
      </w:pPr>
    </w:p>
    <w:p w14:paraId="39482C63" w14:textId="77777777" w:rsidR="00FC17FA" w:rsidRDefault="00FC17FA" w:rsidP="00631FEC">
      <w:pPr>
        <w:pStyle w:val="ListParagraph"/>
        <w:ind w:left="0"/>
        <w:rPr>
          <w:b/>
          <w:bCs/>
        </w:rPr>
      </w:pPr>
      <w:r>
        <w:rPr>
          <w:b/>
          <w:bCs/>
        </w:rPr>
        <w:t>5.</w:t>
      </w:r>
      <w:r>
        <w:rPr>
          <w:b/>
          <w:bCs/>
        </w:rPr>
        <w:tab/>
      </w:r>
      <w:r w:rsidR="0057667F" w:rsidRPr="00A04A36">
        <w:rPr>
          <w:b/>
          <w:bCs/>
        </w:rPr>
        <w:t>Jobs Opportunities Portal</w:t>
      </w:r>
    </w:p>
    <w:p w14:paraId="68F7E216" w14:textId="0381D96F" w:rsidR="00E31DDF" w:rsidRDefault="00FC17FA" w:rsidP="00631FEC">
      <w:pPr>
        <w:pStyle w:val="ListParagraph"/>
        <w:ind w:left="0"/>
      </w:pPr>
      <w:r>
        <w:rPr>
          <w:b/>
          <w:bCs/>
        </w:rPr>
        <w:tab/>
      </w:r>
      <w:r w:rsidR="00A94C92">
        <w:t>Sarah Williams</w:t>
      </w:r>
      <w:r>
        <w:t xml:space="preserve"> </w:t>
      </w:r>
      <w:r w:rsidR="00E31DDF">
        <w:t xml:space="preserve">summarised recent developments and performance against key performance </w:t>
      </w:r>
      <w:r w:rsidR="00CD7746">
        <w:tab/>
      </w:r>
      <w:r w:rsidR="00E31DDF">
        <w:t>indicators</w:t>
      </w:r>
      <w:r w:rsidR="00BC0FCB">
        <w:t xml:space="preserve">.  </w:t>
      </w:r>
      <w:r w:rsidR="00B1341F">
        <w:t xml:space="preserve">Sarah </w:t>
      </w:r>
      <w:r w:rsidR="009022F4">
        <w:t>noted that</w:t>
      </w:r>
      <w:r w:rsidR="001A4B27">
        <w:t xml:space="preserve"> on 22 September </w:t>
      </w:r>
      <w:r w:rsidR="009022F4">
        <w:t xml:space="preserve">the LEP’s Performance </w:t>
      </w:r>
      <w:r w:rsidR="001A4B27">
        <w:tab/>
      </w:r>
      <w:r w:rsidR="009022F4">
        <w:t xml:space="preserve">and Investment Committee </w:t>
      </w:r>
      <w:r w:rsidR="00BC0FCB">
        <w:tab/>
      </w:r>
      <w:r w:rsidR="009022F4">
        <w:t xml:space="preserve">would be considering proposals to extend </w:t>
      </w:r>
      <w:r w:rsidR="001A4B27">
        <w:t xml:space="preserve">funding for </w:t>
      </w:r>
      <w:r w:rsidR="009022F4">
        <w:t xml:space="preserve">the Portal to </w:t>
      </w:r>
      <w:r w:rsidR="001A4B27">
        <w:t xml:space="preserve">the </w:t>
      </w:r>
      <w:r w:rsidR="001A4B27">
        <w:tab/>
        <w:t xml:space="preserve">end of March 2022.  </w:t>
      </w:r>
    </w:p>
    <w:p w14:paraId="2466CFEE" w14:textId="1743A71E" w:rsidR="00F35AA5" w:rsidRDefault="00F35AA5" w:rsidP="00631FEC">
      <w:pPr>
        <w:pStyle w:val="ListParagraph"/>
        <w:ind w:left="0"/>
      </w:pPr>
    </w:p>
    <w:p w14:paraId="196EF295" w14:textId="326E9A61" w:rsidR="00F35AA5" w:rsidRDefault="00F35AA5" w:rsidP="00631FEC">
      <w:pPr>
        <w:pStyle w:val="ListParagraph"/>
        <w:ind w:left="0"/>
      </w:pPr>
      <w:r>
        <w:lastRenderedPageBreak/>
        <w:tab/>
        <w:t>Members welcomed the update and</w:t>
      </w:r>
      <w:r w:rsidR="00A02BF1">
        <w:t xml:space="preserve"> </w:t>
      </w:r>
      <w:r>
        <w:t xml:space="preserve">noted that it was </w:t>
      </w:r>
      <w:r w:rsidR="00A02BF1">
        <w:t xml:space="preserve">very </w:t>
      </w:r>
      <w:r>
        <w:t xml:space="preserve">difficult to track whether </w:t>
      </w:r>
      <w:r w:rsidR="00A02BF1">
        <w:t xml:space="preserve">people get a job </w:t>
      </w:r>
      <w:r w:rsidR="00A02BF1">
        <w:tab/>
      </w:r>
      <w:proofErr w:type="gramStart"/>
      <w:r w:rsidR="00A02BF1">
        <w:t>as a result of</w:t>
      </w:r>
      <w:proofErr w:type="gramEnd"/>
      <w:r w:rsidR="00A02BF1">
        <w:t xml:space="preserve"> using the Portal.</w:t>
      </w:r>
    </w:p>
    <w:p w14:paraId="582545DE" w14:textId="28F62C31" w:rsidR="00A02BF1" w:rsidRDefault="00A02BF1" w:rsidP="00631FEC">
      <w:pPr>
        <w:pStyle w:val="ListParagraph"/>
        <w:ind w:left="0"/>
      </w:pPr>
    </w:p>
    <w:p w14:paraId="070A25C7" w14:textId="5CA45D94" w:rsidR="00A02BF1" w:rsidRDefault="00A02BF1" w:rsidP="00631FEC">
      <w:pPr>
        <w:pStyle w:val="ListParagraph"/>
        <w:ind w:left="0"/>
      </w:pPr>
      <w:r>
        <w:tab/>
      </w:r>
      <w:r w:rsidR="007B201D">
        <w:t>Sarah Hopkinson commented t</w:t>
      </w:r>
      <w:r w:rsidR="00B1341F">
        <w:t>h</w:t>
      </w:r>
      <w:r w:rsidR="007B201D">
        <w:t>at it would be a real shame if the Portal did not continue</w:t>
      </w:r>
      <w:r w:rsidR="00180716">
        <w:t>.</w:t>
      </w:r>
    </w:p>
    <w:p w14:paraId="1DF696E1" w14:textId="1806FB33" w:rsidR="00180716" w:rsidRDefault="00180716" w:rsidP="00631FEC">
      <w:pPr>
        <w:pStyle w:val="ListParagraph"/>
        <w:ind w:left="0"/>
      </w:pPr>
    </w:p>
    <w:p w14:paraId="1B29F72B" w14:textId="77777777" w:rsidR="00180716" w:rsidRDefault="00180716" w:rsidP="00180716">
      <w:pPr>
        <w:pStyle w:val="ListParagraph"/>
        <w:ind w:left="0"/>
        <w:rPr>
          <w:rFonts w:eastAsia="Times New Roman"/>
          <w:b/>
        </w:rPr>
      </w:pPr>
      <w:r>
        <w:t>6.</w:t>
      </w:r>
      <w:r>
        <w:tab/>
      </w:r>
      <w:r w:rsidR="001F2084">
        <w:rPr>
          <w:rFonts w:eastAsia="Times New Roman"/>
          <w:b/>
        </w:rPr>
        <w:t>Pledge</w:t>
      </w:r>
    </w:p>
    <w:p w14:paraId="3A20FEA8" w14:textId="6773B917" w:rsidR="00FD6D33" w:rsidRPr="00FD6D33" w:rsidRDefault="00180716" w:rsidP="00180716">
      <w:pPr>
        <w:pStyle w:val="ListParagraph"/>
        <w:ind w:left="0"/>
        <w:rPr>
          <w:rFonts w:eastAsia="Times New Roman"/>
          <w:bCs/>
        </w:rPr>
      </w:pPr>
      <w:r>
        <w:rPr>
          <w:rFonts w:eastAsia="Times New Roman"/>
          <w:b/>
        </w:rPr>
        <w:tab/>
      </w:r>
      <w:r w:rsidRPr="00FD6D33">
        <w:rPr>
          <w:rFonts w:eastAsia="Times New Roman"/>
          <w:bCs/>
        </w:rPr>
        <w:t xml:space="preserve">Trevor Langston </w:t>
      </w:r>
      <w:r w:rsidR="00E54BC9" w:rsidRPr="00FD6D33">
        <w:rPr>
          <w:rFonts w:eastAsia="Times New Roman"/>
          <w:bCs/>
        </w:rPr>
        <w:t xml:space="preserve">reported that the Pledge was working closely with employers to look at </w:t>
      </w:r>
      <w:r w:rsidR="000A6BBA" w:rsidRPr="00FD6D33">
        <w:rPr>
          <w:rFonts w:eastAsia="Times New Roman"/>
          <w:bCs/>
        </w:rPr>
        <w:t xml:space="preserve">best </w:t>
      </w:r>
      <w:r w:rsidR="00FD6D33">
        <w:rPr>
          <w:rFonts w:eastAsia="Times New Roman"/>
          <w:bCs/>
        </w:rPr>
        <w:tab/>
      </w:r>
      <w:r w:rsidR="000A6BBA" w:rsidRPr="00FD6D33">
        <w:rPr>
          <w:rFonts w:eastAsia="Times New Roman"/>
          <w:bCs/>
        </w:rPr>
        <w:t xml:space="preserve">practices in </w:t>
      </w:r>
      <w:r w:rsidR="00E54BC9" w:rsidRPr="00FD6D33">
        <w:rPr>
          <w:rFonts w:eastAsia="Times New Roman"/>
          <w:bCs/>
        </w:rPr>
        <w:t>recruitment</w:t>
      </w:r>
      <w:r w:rsidR="000A6BBA" w:rsidRPr="00FD6D33">
        <w:rPr>
          <w:rFonts w:eastAsia="Times New Roman"/>
          <w:bCs/>
        </w:rPr>
        <w:t>, ind</w:t>
      </w:r>
      <w:r w:rsidR="00FD6D33" w:rsidRPr="00FD6D33">
        <w:rPr>
          <w:rFonts w:eastAsia="Times New Roman"/>
          <w:bCs/>
        </w:rPr>
        <w:t>u</w:t>
      </w:r>
      <w:r w:rsidR="000A6BBA" w:rsidRPr="00FD6D33">
        <w:rPr>
          <w:rFonts w:eastAsia="Times New Roman"/>
          <w:bCs/>
        </w:rPr>
        <w:t>ction</w:t>
      </w:r>
      <w:r w:rsidR="00D87C1C">
        <w:rPr>
          <w:rFonts w:eastAsia="Times New Roman"/>
          <w:bCs/>
        </w:rPr>
        <w:t>,</w:t>
      </w:r>
      <w:r w:rsidR="00FD6D33" w:rsidRPr="00FD6D33">
        <w:rPr>
          <w:rFonts w:eastAsia="Times New Roman"/>
          <w:bCs/>
        </w:rPr>
        <w:t xml:space="preserve"> </w:t>
      </w:r>
      <w:r w:rsidR="000A6BBA" w:rsidRPr="00FD6D33">
        <w:rPr>
          <w:rFonts w:eastAsia="Times New Roman"/>
          <w:bCs/>
        </w:rPr>
        <w:t>and work experience online</w:t>
      </w:r>
      <w:r w:rsidR="00FD6D33" w:rsidRPr="00FD6D33">
        <w:rPr>
          <w:rFonts w:eastAsia="Times New Roman"/>
          <w:bCs/>
        </w:rPr>
        <w:t>.</w:t>
      </w:r>
    </w:p>
    <w:p w14:paraId="1D1F2665" w14:textId="2E6F2F5F" w:rsidR="00FD6D33" w:rsidRDefault="00FD6D33" w:rsidP="00180716">
      <w:pPr>
        <w:pStyle w:val="ListParagraph"/>
        <w:ind w:left="0"/>
        <w:rPr>
          <w:rFonts w:eastAsia="Times New Roman"/>
          <w:b/>
        </w:rPr>
      </w:pPr>
    </w:p>
    <w:p w14:paraId="7A7929A6" w14:textId="054F8259" w:rsidR="00FD6D33" w:rsidRPr="00480423" w:rsidRDefault="00FD6D33" w:rsidP="00180716">
      <w:pPr>
        <w:pStyle w:val="ListParagraph"/>
        <w:ind w:left="0"/>
        <w:rPr>
          <w:rFonts w:eastAsia="Times New Roman"/>
          <w:bCs/>
        </w:rPr>
      </w:pPr>
      <w:r>
        <w:rPr>
          <w:rFonts w:eastAsia="Times New Roman"/>
          <w:b/>
        </w:rPr>
        <w:tab/>
      </w:r>
      <w:r w:rsidRPr="00480423">
        <w:rPr>
          <w:rFonts w:eastAsia="Times New Roman"/>
          <w:bCs/>
        </w:rPr>
        <w:t>Trevor invited feedback from Members on whether the Pledge was missing any key issues</w:t>
      </w:r>
      <w:r w:rsidR="008D3915" w:rsidRPr="00480423">
        <w:rPr>
          <w:rFonts w:eastAsia="Times New Roman"/>
          <w:bCs/>
        </w:rPr>
        <w:t xml:space="preserve"> and if </w:t>
      </w:r>
      <w:r w:rsidR="00480423" w:rsidRPr="00480423">
        <w:rPr>
          <w:rFonts w:eastAsia="Times New Roman"/>
          <w:bCs/>
        </w:rPr>
        <w:tab/>
      </w:r>
      <w:r w:rsidR="008D3915" w:rsidRPr="00480423">
        <w:rPr>
          <w:rFonts w:eastAsia="Times New Roman"/>
          <w:bCs/>
        </w:rPr>
        <w:t xml:space="preserve">there </w:t>
      </w:r>
      <w:r w:rsidR="00480423">
        <w:rPr>
          <w:rFonts w:eastAsia="Times New Roman"/>
          <w:bCs/>
        </w:rPr>
        <w:tab/>
      </w:r>
      <w:r w:rsidR="008D3915" w:rsidRPr="00480423">
        <w:rPr>
          <w:rFonts w:eastAsia="Times New Roman"/>
          <w:bCs/>
        </w:rPr>
        <w:t>are trends that the Pledge should address in terms of changes in career opportunities</w:t>
      </w:r>
      <w:r w:rsidR="00480423" w:rsidRPr="00480423">
        <w:rPr>
          <w:rFonts w:eastAsia="Times New Roman"/>
          <w:bCs/>
        </w:rPr>
        <w:t>.</w:t>
      </w:r>
    </w:p>
    <w:p w14:paraId="54FB8981" w14:textId="50D71019" w:rsidR="00480423" w:rsidRPr="00480423" w:rsidRDefault="00480423" w:rsidP="00180716">
      <w:pPr>
        <w:pStyle w:val="ListParagraph"/>
        <w:ind w:left="0"/>
        <w:rPr>
          <w:rFonts w:eastAsia="Times New Roman"/>
          <w:bCs/>
        </w:rPr>
      </w:pPr>
    </w:p>
    <w:p w14:paraId="6591810C" w14:textId="564838A4" w:rsidR="00480423" w:rsidRDefault="00480423" w:rsidP="00180716">
      <w:pPr>
        <w:pStyle w:val="ListParagraph"/>
        <w:ind w:left="0"/>
        <w:rPr>
          <w:rFonts w:eastAsia="Times New Roman"/>
          <w:bCs/>
        </w:rPr>
      </w:pPr>
      <w:r w:rsidRPr="00480423">
        <w:rPr>
          <w:rFonts w:eastAsia="Times New Roman"/>
          <w:bCs/>
        </w:rPr>
        <w:tab/>
        <w:t>Trevor also noted that the Pledge is looking to recruit a new Chair.</w:t>
      </w:r>
    </w:p>
    <w:p w14:paraId="2BB1E124" w14:textId="6216FBB1" w:rsidR="00480423" w:rsidRDefault="00480423" w:rsidP="00180716">
      <w:pPr>
        <w:pStyle w:val="ListParagraph"/>
        <w:ind w:left="0"/>
        <w:rPr>
          <w:rFonts w:eastAsia="Times New Roman"/>
          <w:bCs/>
        </w:rPr>
      </w:pPr>
    </w:p>
    <w:p w14:paraId="26C2986F" w14:textId="581926A1" w:rsidR="00480423" w:rsidRDefault="00480423" w:rsidP="00180716">
      <w:pPr>
        <w:pStyle w:val="ListParagraph"/>
        <w:ind w:left="0"/>
        <w:rPr>
          <w:rFonts w:eastAsia="Times New Roman"/>
          <w:bCs/>
        </w:rPr>
      </w:pPr>
      <w:r>
        <w:rPr>
          <w:rFonts w:eastAsia="Times New Roman"/>
          <w:bCs/>
        </w:rPr>
        <w:tab/>
        <w:t xml:space="preserve">Sarah Hopkinson </w:t>
      </w:r>
      <w:r w:rsidR="00706F74">
        <w:rPr>
          <w:rFonts w:eastAsia="Times New Roman"/>
          <w:bCs/>
        </w:rPr>
        <w:t xml:space="preserve">commented that the Pledge was doing a great job and it was important to continue </w:t>
      </w:r>
      <w:r w:rsidR="00B45F7C">
        <w:rPr>
          <w:rFonts w:eastAsia="Times New Roman"/>
          <w:bCs/>
        </w:rPr>
        <w:tab/>
        <w:t>w</w:t>
      </w:r>
      <w:r w:rsidR="00706F74">
        <w:rPr>
          <w:rFonts w:eastAsia="Times New Roman"/>
          <w:bCs/>
        </w:rPr>
        <w:t>ith a focus on recruiting</w:t>
      </w:r>
      <w:r w:rsidR="00B45F7C">
        <w:rPr>
          <w:rFonts w:eastAsia="Times New Roman"/>
          <w:bCs/>
        </w:rPr>
        <w:t xml:space="preserve"> and online working.</w:t>
      </w:r>
    </w:p>
    <w:p w14:paraId="57EBC601" w14:textId="0B17F433" w:rsidR="00B45F7C" w:rsidRDefault="00B45F7C" w:rsidP="00180716">
      <w:pPr>
        <w:pStyle w:val="ListParagraph"/>
        <w:ind w:left="0"/>
        <w:rPr>
          <w:rFonts w:eastAsia="Times New Roman"/>
          <w:bCs/>
        </w:rPr>
      </w:pPr>
    </w:p>
    <w:p w14:paraId="31000838" w14:textId="71174340" w:rsidR="00B45F7C" w:rsidRPr="00480423" w:rsidRDefault="00B45F7C" w:rsidP="00B45F7C">
      <w:pPr>
        <w:pStyle w:val="ListParagraph"/>
        <w:rPr>
          <w:rFonts w:eastAsia="Times New Roman"/>
          <w:bCs/>
        </w:rPr>
      </w:pPr>
      <w:r>
        <w:rPr>
          <w:rFonts w:eastAsia="Times New Roman"/>
          <w:bCs/>
        </w:rPr>
        <w:t xml:space="preserve">Members agreed that the Action Plan should be reviewed to ensure the correct focus for the Pledge’s future priorities.  </w:t>
      </w:r>
      <w:r w:rsidRPr="00B45F7C">
        <w:rPr>
          <w:rFonts w:eastAsia="Times New Roman"/>
          <w:b/>
        </w:rPr>
        <w:t>ACTION ALL MEMBERS</w:t>
      </w:r>
    </w:p>
    <w:p w14:paraId="3312FED8" w14:textId="77777777" w:rsidR="00480423" w:rsidRDefault="00480423" w:rsidP="00180716">
      <w:pPr>
        <w:pStyle w:val="ListParagraph"/>
        <w:ind w:left="0"/>
        <w:rPr>
          <w:rFonts w:eastAsia="Times New Roman"/>
          <w:b/>
        </w:rPr>
      </w:pPr>
    </w:p>
    <w:p w14:paraId="7994D702" w14:textId="589DD570" w:rsidR="003623DB" w:rsidRDefault="00B80D2D" w:rsidP="00B80D2D">
      <w:pPr>
        <w:pStyle w:val="ListParagraph"/>
        <w:ind w:left="0"/>
        <w:rPr>
          <w:rFonts w:eastAsia="Times New Roman"/>
          <w:b/>
        </w:rPr>
      </w:pPr>
      <w:r>
        <w:rPr>
          <w:rFonts w:eastAsia="Times New Roman"/>
          <w:b/>
        </w:rPr>
        <w:t>7.</w:t>
      </w:r>
      <w:r>
        <w:rPr>
          <w:rFonts w:eastAsia="Times New Roman"/>
          <w:b/>
        </w:rPr>
        <w:tab/>
      </w:r>
      <w:r w:rsidR="00C55062">
        <w:rPr>
          <w:rFonts w:eastAsia="Times New Roman"/>
          <w:b/>
        </w:rPr>
        <w:t xml:space="preserve">Note of last meeting on </w:t>
      </w:r>
      <w:r w:rsidR="009F731B">
        <w:rPr>
          <w:rFonts w:eastAsia="Times New Roman"/>
          <w:b/>
        </w:rPr>
        <w:t>1</w:t>
      </w:r>
      <w:r w:rsidR="00285C84">
        <w:rPr>
          <w:rFonts w:eastAsia="Times New Roman"/>
          <w:b/>
        </w:rPr>
        <w:t>4</w:t>
      </w:r>
      <w:r w:rsidR="009F731B">
        <w:rPr>
          <w:rFonts w:eastAsia="Times New Roman"/>
          <w:b/>
        </w:rPr>
        <w:t xml:space="preserve"> Ju</w:t>
      </w:r>
      <w:r w:rsidR="00285C84">
        <w:rPr>
          <w:rFonts w:eastAsia="Times New Roman"/>
          <w:b/>
        </w:rPr>
        <w:t xml:space="preserve">ly </w:t>
      </w:r>
      <w:r w:rsidR="00CD4124">
        <w:rPr>
          <w:rFonts w:eastAsia="Times New Roman"/>
          <w:b/>
        </w:rPr>
        <w:t>and A</w:t>
      </w:r>
      <w:r w:rsidR="00C55062">
        <w:rPr>
          <w:rFonts w:eastAsia="Times New Roman"/>
          <w:b/>
        </w:rPr>
        <w:t>ction list</w:t>
      </w:r>
    </w:p>
    <w:p w14:paraId="28A2F5B2" w14:textId="7B0F4C71" w:rsidR="003623DB" w:rsidRDefault="00B80D2D" w:rsidP="00BC0FCB">
      <w:pPr>
        <w:pStyle w:val="ListParagraph"/>
        <w:ind w:left="0"/>
        <w:rPr>
          <w:rFonts w:eastAsia="Times New Roman"/>
          <w:bCs/>
        </w:rPr>
      </w:pPr>
      <w:r>
        <w:rPr>
          <w:rFonts w:eastAsia="Times New Roman"/>
          <w:b/>
        </w:rPr>
        <w:tab/>
      </w:r>
      <w:r w:rsidRPr="00B80D2D">
        <w:rPr>
          <w:rFonts w:eastAsia="Times New Roman"/>
          <w:bCs/>
        </w:rPr>
        <w:t xml:space="preserve">The note of the last meeting was </w:t>
      </w:r>
      <w:proofErr w:type="gramStart"/>
      <w:r w:rsidRPr="00B80D2D">
        <w:rPr>
          <w:rFonts w:eastAsia="Times New Roman"/>
          <w:bCs/>
        </w:rPr>
        <w:t>agreed</w:t>
      </w:r>
      <w:proofErr w:type="gramEnd"/>
      <w:r w:rsidRPr="00B80D2D">
        <w:rPr>
          <w:rFonts w:eastAsia="Times New Roman"/>
          <w:bCs/>
        </w:rPr>
        <w:t xml:space="preserve"> and the action list reviewed</w:t>
      </w:r>
      <w:r w:rsidR="00BC0FCB">
        <w:rPr>
          <w:rFonts w:eastAsia="Times New Roman"/>
          <w:bCs/>
        </w:rPr>
        <w:t>.</w:t>
      </w:r>
      <w:r w:rsidRPr="00B80D2D">
        <w:rPr>
          <w:rFonts w:eastAsia="Times New Roman"/>
          <w:bCs/>
        </w:rPr>
        <w:t xml:space="preserve"> </w:t>
      </w:r>
    </w:p>
    <w:p w14:paraId="274C9B99" w14:textId="77777777" w:rsidR="00BC0FCB" w:rsidRDefault="00BC0FCB" w:rsidP="00BC0FCB">
      <w:pPr>
        <w:pStyle w:val="ListParagraph"/>
        <w:ind w:left="0"/>
        <w:rPr>
          <w:rFonts w:eastAsia="Times New Roman"/>
          <w:b/>
        </w:rPr>
      </w:pPr>
    </w:p>
    <w:p w14:paraId="10FCE9D7" w14:textId="77777777" w:rsidR="00117E02" w:rsidRDefault="00B80D2D"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r>
        <w:rPr>
          <w:rFonts w:eastAsia="Times New Roman"/>
          <w:b/>
        </w:rPr>
        <w:t>8.</w:t>
      </w:r>
      <w:r>
        <w:rPr>
          <w:rFonts w:eastAsia="Times New Roman"/>
          <w:b/>
        </w:rPr>
        <w:tab/>
      </w:r>
      <w:r w:rsidR="000279AC">
        <w:rPr>
          <w:rFonts w:eastAsia="Times New Roman"/>
          <w:b/>
        </w:rPr>
        <w:t xml:space="preserve">Any Other Business </w:t>
      </w:r>
    </w:p>
    <w:p w14:paraId="0967DE5B" w14:textId="3A416E48" w:rsidR="00117E02" w:rsidRPr="00117E02" w:rsidRDefault="00117E02"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r>
        <w:rPr>
          <w:rFonts w:eastAsia="Times New Roman"/>
          <w:b/>
        </w:rPr>
        <w:tab/>
      </w:r>
      <w:r w:rsidRPr="00117E02">
        <w:rPr>
          <w:rFonts w:eastAsia="Times New Roman"/>
          <w:bCs/>
        </w:rPr>
        <w:t xml:space="preserve">There was no </w:t>
      </w:r>
      <w:r>
        <w:rPr>
          <w:rFonts w:eastAsia="Times New Roman"/>
          <w:bCs/>
        </w:rPr>
        <w:t xml:space="preserve">further </w:t>
      </w:r>
      <w:r w:rsidRPr="00117E02">
        <w:rPr>
          <w:rFonts w:eastAsia="Times New Roman"/>
          <w:bCs/>
        </w:rPr>
        <w:t>business.</w:t>
      </w:r>
    </w:p>
    <w:p w14:paraId="11C9EFD9" w14:textId="77777777" w:rsidR="00117E02" w:rsidRPr="00117E02" w:rsidRDefault="00117E02"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p>
    <w:p w14:paraId="565D7426" w14:textId="1B2F4343" w:rsidR="000279AC" w:rsidRPr="00117E02" w:rsidRDefault="00117E02" w:rsidP="00117E02">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r w:rsidRPr="00117E02">
        <w:rPr>
          <w:rFonts w:eastAsia="Times New Roman"/>
          <w:bCs/>
        </w:rPr>
        <w:tab/>
        <w:t>D</w:t>
      </w:r>
      <w:r w:rsidR="00FA7C34" w:rsidRPr="00117E02">
        <w:rPr>
          <w:rFonts w:eastAsia="Times New Roman"/>
          <w:bCs/>
        </w:rPr>
        <w:t>a</w:t>
      </w:r>
      <w:r w:rsidR="000279AC" w:rsidRPr="00117E02">
        <w:rPr>
          <w:rFonts w:eastAsia="Times New Roman"/>
          <w:bCs/>
        </w:rPr>
        <w:t xml:space="preserve">te </w:t>
      </w:r>
      <w:r w:rsidR="00C12E2B" w:rsidRPr="00117E02">
        <w:rPr>
          <w:rFonts w:eastAsia="Times New Roman"/>
          <w:bCs/>
        </w:rPr>
        <w:t>of next meeting</w:t>
      </w:r>
      <w:r w:rsidR="000279AC" w:rsidRPr="00117E02">
        <w:rPr>
          <w:rFonts w:eastAsia="Times New Roman"/>
          <w:bCs/>
        </w:rPr>
        <w:t xml:space="preserve"> </w:t>
      </w:r>
      <w:r w:rsidR="00F947D1" w:rsidRPr="00117E02">
        <w:rPr>
          <w:rFonts w:eastAsia="Times New Roman"/>
          <w:bCs/>
        </w:rPr>
        <w:t xml:space="preserve">20 October </w:t>
      </w:r>
      <w:r w:rsidR="00873EBB" w:rsidRPr="00117E02">
        <w:rPr>
          <w:rFonts w:eastAsia="Times New Roman"/>
          <w:bCs/>
        </w:rPr>
        <w:t>202</w:t>
      </w:r>
      <w:r w:rsidR="00D72404" w:rsidRPr="00117E02">
        <w:rPr>
          <w:rFonts w:eastAsia="Times New Roman"/>
          <w:bCs/>
        </w:rPr>
        <w:t>1</w:t>
      </w:r>
    </w:p>
    <w:p w14:paraId="0B5034BE" w14:textId="7758AEF2" w:rsidR="00DC4278" w:rsidRPr="00574571" w:rsidRDefault="00DC4278" w:rsidP="00362498">
      <w:pPr>
        <w:pStyle w:val="ListParagraph"/>
        <w:tabs>
          <w:tab w:val="left" w:pos="720"/>
          <w:tab w:val="left" w:pos="1440"/>
          <w:tab w:val="left" w:pos="2160"/>
          <w:tab w:val="left" w:pos="2880"/>
          <w:tab w:val="left" w:pos="3600"/>
          <w:tab w:val="left" w:pos="4320"/>
          <w:tab w:val="left" w:pos="8850"/>
        </w:tabs>
        <w:ind w:left="1800"/>
        <w:rPr>
          <w:rFonts w:eastAsia="Times New Roman"/>
          <w:b/>
        </w:rPr>
      </w:pPr>
    </w:p>
    <w:p w14:paraId="665BECD7" w14:textId="376CD29E" w:rsidR="00F6496A" w:rsidRPr="001F2273" w:rsidRDefault="00736331" w:rsidP="0046286E">
      <w:pPr>
        <w:rPr>
          <w:b/>
        </w:rPr>
      </w:pPr>
      <w:r>
        <w:rPr>
          <w:b/>
        </w:rPr>
        <w:br w:type="page"/>
      </w:r>
      <w:r w:rsidR="0046286E">
        <w:rPr>
          <w:b/>
        </w:rPr>
        <w:lastRenderedPageBreak/>
        <w:t xml:space="preserve">EMPLOYERS SKILLS AND EDUCATION BOARD </w:t>
      </w:r>
      <w:r w:rsidR="0046286E" w:rsidRPr="000C4A80">
        <w:rPr>
          <w:b/>
        </w:rPr>
        <w:t xml:space="preserve">MEETING ON </w:t>
      </w:r>
      <w:r w:rsidR="008A1ECF">
        <w:rPr>
          <w:b/>
        </w:rPr>
        <w:t>1</w:t>
      </w:r>
      <w:r w:rsidR="00474A73">
        <w:rPr>
          <w:b/>
        </w:rPr>
        <w:t xml:space="preserve">5 SEPTEMBER </w:t>
      </w:r>
      <w:r w:rsidR="0046286E">
        <w:rPr>
          <w:b/>
        </w:rPr>
        <w:t>202</w:t>
      </w:r>
      <w:r w:rsidR="004A258A">
        <w:rPr>
          <w:b/>
        </w:rPr>
        <w:t>1</w:t>
      </w:r>
      <w:r w:rsidR="0046286E">
        <w:rPr>
          <w:b/>
        </w:rPr>
        <w:tab/>
      </w:r>
      <w:r w:rsidR="0046286E">
        <w:rPr>
          <w:b/>
        </w:rPr>
        <w:tab/>
      </w:r>
      <w:r w:rsidR="00F6496A">
        <w:rPr>
          <w:b/>
        </w:rPr>
        <w:t>A</w:t>
      </w:r>
      <w:r w:rsidR="00F6496A" w:rsidRPr="001F2273">
        <w:rPr>
          <w:b/>
        </w:rPr>
        <w:t xml:space="preserve">nnex A </w:t>
      </w:r>
    </w:p>
    <w:p w14:paraId="7F6F55AE" w14:textId="77777777" w:rsidR="00276710" w:rsidRDefault="00276710" w:rsidP="000C4A80"/>
    <w:p w14:paraId="6D36E9EC" w14:textId="1A0FEDF6" w:rsidR="000C4A80" w:rsidRDefault="000C4A80" w:rsidP="000C4A80">
      <w:r>
        <w:t xml:space="preserve">The following </w:t>
      </w:r>
      <w:r w:rsidR="00E83BC8">
        <w:t xml:space="preserve">members of the Employers’ Skills and Education Board </w:t>
      </w:r>
      <w:r>
        <w:t>are expected to attend the meeting:</w:t>
      </w:r>
    </w:p>
    <w:p w14:paraId="0EC1D378" w14:textId="75940771" w:rsidR="0070465B" w:rsidRDefault="0070465B" w:rsidP="0042727E">
      <w:pPr>
        <w:pStyle w:val="ListParagraph"/>
        <w:numPr>
          <w:ilvl w:val="0"/>
          <w:numId w:val="1"/>
        </w:numPr>
        <w:spacing w:line="276" w:lineRule="auto"/>
        <w:rPr>
          <w:rFonts w:cstheme="minorHAnsi"/>
        </w:rPr>
      </w:pPr>
      <w:r>
        <w:rPr>
          <w:rFonts w:cstheme="minorHAnsi"/>
        </w:rPr>
        <w:t>*</w:t>
      </w:r>
      <w:r w:rsidR="009A5F66">
        <w:rPr>
          <w:rFonts w:cstheme="minorHAnsi"/>
        </w:rPr>
        <w:t xml:space="preserve">Kath Mackay </w:t>
      </w:r>
      <w:r>
        <w:rPr>
          <w:rFonts w:cstheme="minorHAnsi"/>
        </w:rPr>
        <w:t>- Chair</w:t>
      </w:r>
    </w:p>
    <w:p w14:paraId="513B13AC" w14:textId="0E388953" w:rsidR="00EA1D98" w:rsidRPr="003C527E" w:rsidRDefault="00EA1D98" w:rsidP="00EA1D98">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sidR="008B4A18">
        <w:rPr>
          <w:rFonts w:cstheme="minorHAnsi"/>
          <w:bCs/>
        </w:rPr>
        <w:t xml:space="preserve">Dunbar </w:t>
      </w:r>
      <w:r>
        <w:rPr>
          <w:rFonts w:cstheme="minorHAnsi"/>
          <w:bCs/>
        </w:rPr>
        <w:t>(Deputy Chair)</w:t>
      </w:r>
    </w:p>
    <w:p w14:paraId="35A80332" w14:textId="0B74F9C2" w:rsidR="003D1A27" w:rsidRDefault="003D1A27" w:rsidP="003D1A27">
      <w:pPr>
        <w:pStyle w:val="ListParagraph"/>
        <w:numPr>
          <w:ilvl w:val="0"/>
          <w:numId w:val="1"/>
        </w:numPr>
        <w:spacing w:line="276" w:lineRule="auto"/>
        <w:rPr>
          <w:rFonts w:cstheme="minorHAnsi"/>
        </w:rPr>
      </w:pPr>
      <w:r>
        <w:rPr>
          <w:rFonts w:cstheme="minorHAnsi"/>
        </w:rPr>
        <w:t>Kurt Allman (University of Chester)</w:t>
      </w:r>
    </w:p>
    <w:p w14:paraId="13EDA3D8" w14:textId="77777777" w:rsidR="00474A73" w:rsidRDefault="00474A73" w:rsidP="00474A73">
      <w:pPr>
        <w:pStyle w:val="ListParagraph"/>
        <w:numPr>
          <w:ilvl w:val="0"/>
          <w:numId w:val="1"/>
        </w:numPr>
        <w:spacing w:line="276" w:lineRule="auto"/>
        <w:rPr>
          <w:rFonts w:cstheme="minorHAnsi"/>
        </w:rPr>
      </w:pPr>
      <w:r>
        <w:rPr>
          <w:rFonts w:cstheme="minorHAnsi"/>
        </w:rPr>
        <w:t>Sarah Hopkinson (Engie)</w:t>
      </w:r>
    </w:p>
    <w:p w14:paraId="1EE72AF7" w14:textId="166C555F" w:rsidR="003D1A27" w:rsidRDefault="001C1F69" w:rsidP="00540EB3">
      <w:pPr>
        <w:pStyle w:val="ListParagraph"/>
        <w:numPr>
          <w:ilvl w:val="0"/>
          <w:numId w:val="1"/>
        </w:numPr>
        <w:spacing w:line="276" w:lineRule="auto"/>
        <w:rPr>
          <w:rFonts w:cstheme="minorHAnsi"/>
        </w:rPr>
      </w:pPr>
      <w:r>
        <w:rPr>
          <w:rFonts w:cstheme="minorHAnsi"/>
        </w:rPr>
        <w:t>*</w:t>
      </w:r>
      <w:r w:rsidR="008E61FC">
        <w:rPr>
          <w:rFonts w:cstheme="minorHAnsi"/>
        </w:rPr>
        <w:t>Eleanor Blackburn (</w:t>
      </w:r>
      <w:r>
        <w:rPr>
          <w:rFonts w:cstheme="minorHAnsi"/>
        </w:rPr>
        <w:t>Warrington Borough Council)</w:t>
      </w:r>
    </w:p>
    <w:p w14:paraId="32952C1C" w14:textId="1FCA046B" w:rsidR="00D92437" w:rsidRDefault="00D92437" w:rsidP="00AC7D55">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20760D1B" w14:textId="7CCBD41C" w:rsidR="00AC7D55" w:rsidRDefault="00AC7D55" w:rsidP="00AC7D55">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6BB203AE" w14:textId="77777777" w:rsidR="00474A73" w:rsidRDefault="00474A73" w:rsidP="00474A73">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3C7F50C3" w14:textId="10BAC88D" w:rsidR="00C41903" w:rsidRDefault="00C41903" w:rsidP="00C41903">
      <w:pPr>
        <w:pStyle w:val="ListParagraph"/>
        <w:numPr>
          <w:ilvl w:val="0"/>
          <w:numId w:val="1"/>
        </w:numPr>
        <w:spacing w:line="276" w:lineRule="auto"/>
        <w:rPr>
          <w:rFonts w:cstheme="minorHAnsi"/>
        </w:rPr>
      </w:pPr>
      <w:r>
        <w:rPr>
          <w:rFonts w:cstheme="minorHAnsi"/>
        </w:rPr>
        <w:t xml:space="preserve">Kim Hardman (Astra Zeneca) </w:t>
      </w:r>
    </w:p>
    <w:p w14:paraId="31711790" w14:textId="77777777" w:rsidR="00474A73" w:rsidRDefault="00474A73" w:rsidP="00474A73">
      <w:pPr>
        <w:pStyle w:val="ListParagraph"/>
        <w:numPr>
          <w:ilvl w:val="0"/>
          <w:numId w:val="1"/>
        </w:numPr>
        <w:spacing w:line="276" w:lineRule="auto"/>
        <w:rPr>
          <w:rFonts w:cstheme="minorHAnsi"/>
        </w:rPr>
      </w:pPr>
      <w:r>
        <w:rPr>
          <w:rFonts w:cstheme="minorHAnsi"/>
        </w:rPr>
        <w:t>*Cllr James Nicholas (Cheshire East Council)</w:t>
      </w:r>
    </w:p>
    <w:p w14:paraId="6DE3E336" w14:textId="77777777" w:rsidR="00C41903" w:rsidRDefault="00C41903" w:rsidP="00C41903">
      <w:pPr>
        <w:pStyle w:val="ListParagraph"/>
        <w:numPr>
          <w:ilvl w:val="0"/>
          <w:numId w:val="1"/>
        </w:numPr>
        <w:spacing w:line="276" w:lineRule="auto"/>
        <w:rPr>
          <w:rFonts w:cstheme="minorHAnsi"/>
        </w:rPr>
      </w:pPr>
      <w:r>
        <w:rPr>
          <w:rFonts w:cstheme="minorHAnsi"/>
        </w:rPr>
        <w:t>Maggie Chen</w:t>
      </w:r>
    </w:p>
    <w:p w14:paraId="6E059B09" w14:textId="77777777" w:rsidR="009D7B24" w:rsidRDefault="009D7B24" w:rsidP="009D7B24">
      <w:pPr>
        <w:pStyle w:val="ListParagraph"/>
        <w:numPr>
          <w:ilvl w:val="0"/>
          <w:numId w:val="1"/>
        </w:numPr>
        <w:spacing w:line="276" w:lineRule="auto"/>
        <w:rPr>
          <w:rFonts w:cstheme="minorHAnsi"/>
        </w:rPr>
      </w:pPr>
      <w:r>
        <w:rPr>
          <w:rFonts w:cstheme="minorHAnsi"/>
        </w:rPr>
        <w:t>*Clare Latham (Cheshire West and Chester)</w:t>
      </w:r>
    </w:p>
    <w:p w14:paraId="255CCA63" w14:textId="23541212" w:rsidR="00FD2DCA" w:rsidRPr="004F3660" w:rsidRDefault="003E27D6" w:rsidP="008905DF">
      <w:pPr>
        <w:pStyle w:val="ListParagraph"/>
        <w:numPr>
          <w:ilvl w:val="0"/>
          <w:numId w:val="1"/>
        </w:numPr>
        <w:spacing w:line="276" w:lineRule="auto"/>
        <w:rPr>
          <w:rFonts w:cstheme="minorHAnsi"/>
        </w:rPr>
      </w:pPr>
      <w:r w:rsidRPr="004F3660">
        <w:rPr>
          <w:rFonts w:cstheme="minorHAnsi"/>
        </w:rPr>
        <w:t>P</w:t>
      </w:r>
      <w:r w:rsidR="0082593C" w:rsidRPr="004F3660">
        <w:rPr>
          <w:rFonts w:cstheme="minorHAnsi"/>
        </w:rPr>
        <w:t>at Jackson</w:t>
      </w:r>
      <w:r w:rsidR="00A8575C" w:rsidRPr="004F3660">
        <w:rPr>
          <w:rFonts w:cstheme="minorHAnsi"/>
        </w:rPr>
        <w:t xml:space="preserve"> (LEP)</w:t>
      </w:r>
      <w:r w:rsidR="004F3660" w:rsidRPr="004F3660">
        <w:rPr>
          <w:rFonts w:cstheme="minorHAnsi"/>
        </w:rPr>
        <w:tab/>
      </w:r>
      <w:r w:rsidR="004F3660" w:rsidRPr="004F3660">
        <w:rPr>
          <w:rFonts w:cstheme="minorHAnsi"/>
        </w:rPr>
        <w:tab/>
      </w:r>
      <w:r w:rsidR="004F3660" w:rsidRPr="004F3660">
        <w:rPr>
          <w:rFonts w:cstheme="minorHAnsi"/>
        </w:rPr>
        <w:tab/>
      </w:r>
      <w:r w:rsidR="004F3660" w:rsidRPr="004F3660">
        <w:rPr>
          <w:rFonts w:cstheme="minorHAnsi"/>
        </w:rPr>
        <w:tab/>
      </w:r>
      <w:r w:rsidR="004F3660" w:rsidRPr="004F3660">
        <w:rPr>
          <w:rFonts w:cstheme="minorHAnsi"/>
        </w:rPr>
        <w:tab/>
      </w:r>
      <w:r w:rsidR="00FD2DCA" w:rsidRPr="004F3660">
        <w:rPr>
          <w:rFonts w:cstheme="minorHAnsi"/>
        </w:rPr>
        <w:t>*With voting rights</w:t>
      </w:r>
    </w:p>
    <w:p w14:paraId="44552CB9" w14:textId="7857AD4E" w:rsidR="0088230B" w:rsidRDefault="0088230B" w:rsidP="0088230B">
      <w:pPr>
        <w:pStyle w:val="ListParagraph"/>
        <w:spacing w:line="276" w:lineRule="auto"/>
        <w:rPr>
          <w:rFonts w:cstheme="minorHAnsi"/>
        </w:rPr>
      </w:pPr>
    </w:p>
    <w:p w14:paraId="447FD2C3" w14:textId="77777777" w:rsidR="00F52E65" w:rsidRDefault="00F52E65" w:rsidP="00F52E65">
      <w:pPr>
        <w:spacing w:line="276" w:lineRule="auto"/>
        <w:ind w:firstLine="360"/>
        <w:rPr>
          <w:rFonts w:cstheme="minorHAnsi"/>
          <w:b/>
          <w:bCs/>
        </w:rPr>
      </w:pPr>
      <w:r w:rsidRPr="00311B7E">
        <w:rPr>
          <w:rFonts w:cstheme="minorHAnsi"/>
          <w:b/>
          <w:bCs/>
        </w:rPr>
        <w:t>Apologies</w:t>
      </w:r>
    </w:p>
    <w:p w14:paraId="0EDB507C" w14:textId="77777777" w:rsidR="002B24AA" w:rsidRDefault="002B24AA" w:rsidP="002B24AA">
      <w:pPr>
        <w:pStyle w:val="ListParagraph"/>
        <w:numPr>
          <w:ilvl w:val="0"/>
          <w:numId w:val="1"/>
        </w:numPr>
        <w:spacing w:line="276" w:lineRule="auto"/>
        <w:rPr>
          <w:rFonts w:cstheme="minorHAnsi"/>
        </w:rPr>
      </w:pPr>
      <w:r>
        <w:rPr>
          <w:rFonts w:cstheme="minorHAnsi"/>
        </w:rPr>
        <w:t>Dhesi (Cheshire College South and West – representing the training providers)</w:t>
      </w:r>
    </w:p>
    <w:p w14:paraId="76C54AB1" w14:textId="0CAD8AA7" w:rsidR="00F52E65" w:rsidRDefault="00F52E65" w:rsidP="00F52E65">
      <w:pPr>
        <w:pStyle w:val="ListParagraph"/>
        <w:numPr>
          <w:ilvl w:val="0"/>
          <w:numId w:val="1"/>
        </w:numPr>
        <w:spacing w:line="276" w:lineRule="auto"/>
        <w:rPr>
          <w:rFonts w:cstheme="minorHAnsi"/>
        </w:rPr>
      </w:pPr>
      <w:r>
        <w:rPr>
          <w:rFonts w:cstheme="minorHAnsi"/>
        </w:rPr>
        <w:t xml:space="preserve">Nicola </w:t>
      </w:r>
      <w:r>
        <w:rPr>
          <w:rFonts w:cstheme="minorHAnsi"/>
          <w:bCs/>
        </w:rPr>
        <w:t>Johnson</w:t>
      </w:r>
      <w:r>
        <w:rPr>
          <w:rFonts w:cstheme="minorHAnsi"/>
        </w:rPr>
        <w:t xml:space="preserve"> (Bentley Motors)</w:t>
      </w:r>
    </w:p>
    <w:p w14:paraId="2FA5BFE6" w14:textId="77777777" w:rsidR="00474A73" w:rsidRDefault="00474A73" w:rsidP="00474A73">
      <w:pPr>
        <w:pStyle w:val="ListParagraph"/>
        <w:numPr>
          <w:ilvl w:val="0"/>
          <w:numId w:val="1"/>
        </w:numPr>
        <w:spacing w:line="276" w:lineRule="auto"/>
        <w:rPr>
          <w:rFonts w:cstheme="minorHAnsi"/>
        </w:rPr>
      </w:pPr>
      <w:r>
        <w:rPr>
          <w:rFonts w:cstheme="minorHAnsi"/>
        </w:rPr>
        <w:t>Louise Higgins (United Utilities)</w:t>
      </w:r>
    </w:p>
    <w:p w14:paraId="144C3C0E" w14:textId="77777777" w:rsidR="00474A73" w:rsidRPr="00474A73" w:rsidRDefault="00474A73" w:rsidP="00474A73">
      <w:pPr>
        <w:pStyle w:val="ListParagraph"/>
        <w:numPr>
          <w:ilvl w:val="0"/>
          <w:numId w:val="1"/>
        </w:numPr>
        <w:spacing w:line="276" w:lineRule="auto"/>
        <w:rPr>
          <w:rFonts w:cstheme="minorHAnsi"/>
          <w:b/>
          <w:bCs/>
        </w:rPr>
      </w:pPr>
      <w:r w:rsidRPr="00474A73">
        <w:rPr>
          <w:rFonts w:cstheme="minorHAnsi"/>
          <w:b/>
          <w:bCs/>
        </w:rPr>
        <w:t>*Bill Carr (Carpe Diem)</w:t>
      </w:r>
    </w:p>
    <w:p w14:paraId="06A9AD3E" w14:textId="77777777" w:rsidR="00474A73" w:rsidRDefault="00474A73" w:rsidP="00474A73">
      <w:pPr>
        <w:pStyle w:val="ListParagraph"/>
        <w:numPr>
          <w:ilvl w:val="0"/>
          <w:numId w:val="1"/>
        </w:numPr>
        <w:spacing w:line="276" w:lineRule="auto"/>
        <w:rPr>
          <w:rFonts w:cstheme="minorHAnsi"/>
        </w:rPr>
      </w:pPr>
      <w:r>
        <w:rPr>
          <w:rFonts w:cstheme="minorHAnsi"/>
        </w:rPr>
        <w:t>*Lucy Liang (AUE Ltd) – has stepped down on an interim basis</w:t>
      </w:r>
    </w:p>
    <w:p w14:paraId="69171E01" w14:textId="58192AEC" w:rsidR="00125626" w:rsidRPr="00474A73" w:rsidRDefault="00474A73" w:rsidP="00474A73">
      <w:pPr>
        <w:pStyle w:val="ListParagraph"/>
        <w:numPr>
          <w:ilvl w:val="0"/>
          <w:numId w:val="1"/>
        </w:numPr>
        <w:spacing w:line="276" w:lineRule="auto"/>
        <w:rPr>
          <w:rFonts w:cstheme="minorHAnsi"/>
        </w:rPr>
      </w:pPr>
      <w:r>
        <w:rPr>
          <w:rFonts w:cstheme="minorHAnsi"/>
        </w:rPr>
        <w:t>Paul Kelly (BAE Systems)</w:t>
      </w:r>
    </w:p>
    <w:p w14:paraId="5DDD9E54" w14:textId="77777777" w:rsidR="00306773" w:rsidRDefault="00306773" w:rsidP="00306773">
      <w:pPr>
        <w:pStyle w:val="ListParagraph"/>
        <w:numPr>
          <w:ilvl w:val="0"/>
          <w:numId w:val="1"/>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 observer</w:t>
      </w:r>
    </w:p>
    <w:p w14:paraId="642E34C7" w14:textId="13C01476" w:rsidR="00EA1D98" w:rsidRDefault="00EA1D98" w:rsidP="00306773">
      <w:pPr>
        <w:pStyle w:val="ListParagraph"/>
        <w:spacing w:line="276" w:lineRule="auto"/>
        <w:rPr>
          <w:rFonts w:cstheme="minorHAnsi"/>
        </w:rPr>
      </w:pPr>
    </w:p>
    <w:p w14:paraId="5CF09A66" w14:textId="77777777" w:rsidR="0088230B" w:rsidRPr="0088230B" w:rsidRDefault="0088230B" w:rsidP="0088230B">
      <w:pPr>
        <w:pStyle w:val="ListParagraph"/>
        <w:spacing w:line="276" w:lineRule="auto"/>
        <w:ind w:left="360"/>
        <w:rPr>
          <w:rFonts w:cstheme="minorHAnsi"/>
          <w:b/>
          <w:bCs/>
        </w:rPr>
      </w:pPr>
      <w:r w:rsidRPr="0088230B">
        <w:rPr>
          <w:rFonts w:cstheme="minorHAnsi"/>
          <w:b/>
          <w:bCs/>
        </w:rPr>
        <w:t xml:space="preserve">Also attending </w:t>
      </w:r>
    </w:p>
    <w:p w14:paraId="00EC2310" w14:textId="6B00BF89" w:rsidR="0088230B" w:rsidRPr="0088230B" w:rsidRDefault="0053092E" w:rsidP="0088230B">
      <w:pPr>
        <w:pStyle w:val="ListParagraph"/>
        <w:numPr>
          <w:ilvl w:val="0"/>
          <w:numId w:val="1"/>
        </w:numPr>
        <w:spacing w:line="276" w:lineRule="auto"/>
        <w:rPr>
          <w:rFonts w:cstheme="minorHAnsi"/>
        </w:rPr>
      </w:pPr>
      <w:r>
        <w:rPr>
          <w:rFonts w:cstheme="minorHAnsi"/>
        </w:rPr>
        <w:t>Trevor Langston</w:t>
      </w:r>
      <w:r w:rsidR="00F02BB3">
        <w:rPr>
          <w:rFonts w:cstheme="minorHAnsi"/>
        </w:rPr>
        <w:t xml:space="preserve">, </w:t>
      </w:r>
      <w:r w:rsidR="0088230B">
        <w:rPr>
          <w:rFonts w:cstheme="minorHAnsi"/>
        </w:rPr>
        <w:t xml:space="preserve">Sarah </w:t>
      </w:r>
      <w:proofErr w:type="gramStart"/>
      <w:r w:rsidR="0088230B">
        <w:rPr>
          <w:rFonts w:cstheme="minorHAnsi"/>
        </w:rPr>
        <w:t>Williams</w:t>
      </w:r>
      <w:proofErr w:type="gramEnd"/>
      <w:r w:rsidR="0088230B">
        <w:rPr>
          <w:rFonts w:cstheme="minorHAnsi"/>
        </w:rPr>
        <w:t xml:space="preserve"> </w:t>
      </w:r>
      <w:r w:rsidR="00F02BB3">
        <w:rPr>
          <w:rFonts w:cstheme="minorHAnsi"/>
        </w:rPr>
        <w:t xml:space="preserve">and David Brennan </w:t>
      </w:r>
      <w:r w:rsidR="0088230B">
        <w:rPr>
          <w:rFonts w:cstheme="minorHAnsi"/>
        </w:rPr>
        <w:t>for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5D1C84">
      <w:pPr>
        <w:pStyle w:val="ListParagraph"/>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F769DE">
      <w:pPr>
        <w:pStyle w:val="ListParagraph"/>
        <w:numPr>
          <w:ilvl w:val="0"/>
          <w:numId w:val="8"/>
        </w:numPr>
        <w:spacing w:line="276" w:lineRule="auto"/>
        <w:rPr>
          <w:rFonts w:cstheme="minorHAnsi"/>
        </w:rPr>
      </w:pPr>
      <w:r>
        <w:rPr>
          <w:rFonts w:cstheme="minorHAnsi"/>
        </w:rPr>
        <w:t>Trevor Brocklebank (Deputy Chair of LEP)</w:t>
      </w:r>
    </w:p>
    <w:p w14:paraId="3404FC1A" w14:textId="57199470" w:rsidR="00FD2DCA" w:rsidRDefault="00FD2DCA" w:rsidP="00F769DE">
      <w:pPr>
        <w:pStyle w:val="ListParagraph"/>
        <w:numPr>
          <w:ilvl w:val="0"/>
          <w:numId w:val="5"/>
        </w:numPr>
        <w:spacing w:line="276" w:lineRule="auto"/>
        <w:rPr>
          <w:rFonts w:cstheme="minorHAnsi"/>
        </w:rPr>
      </w:pPr>
      <w:r>
        <w:rPr>
          <w:rFonts w:cstheme="minorHAnsi"/>
        </w:rPr>
        <w:t>Jamie Zucker (DfE)</w:t>
      </w:r>
    </w:p>
    <w:p w14:paraId="542296FE" w14:textId="04B4F021" w:rsidR="00FD2DCA" w:rsidRDefault="00FD2DCA" w:rsidP="00F769DE">
      <w:pPr>
        <w:pStyle w:val="ListParagraph"/>
        <w:numPr>
          <w:ilvl w:val="0"/>
          <w:numId w:val="5"/>
        </w:numPr>
        <w:spacing w:line="276" w:lineRule="auto"/>
        <w:rPr>
          <w:rFonts w:cstheme="minorHAnsi"/>
        </w:rPr>
      </w:pPr>
      <w:r>
        <w:rPr>
          <w:rFonts w:cstheme="minorHAnsi"/>
        </w:rPr>
        <w:t>Clare Cassidy (DfE)</w:t>
      </w:r>
    </w:p>
    <w:p w14:paraId="2C6CDF0E" w14:textId="77F7B839" w:rsidR="00FD2DCA" w:rsidRDefault="00FD2DCA" w:rsidP="00F769DE">
      <w:pPr>
        <w:pStyle w:val="ListParagraph"/>
        <w:numPr>
          <w:ilvl w:val="0"/>
          <w:numId w:val="5"/>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F769DE">
      <w:pPr>
        <w:pStyle w:val="ListParagraph"/>
        <w:numPr>
          <w:ilvl w:val="0"/>
          <w:numId w:val="5"/>
        </w:numPr>
        <w:spacing w:line="276" w:lineRule="auto"/>
        <w:rPr>
          <w:rFonts w:cstheme="minorHAnsi"/>
        </w:rPr>
      </w:pPr>
      <w:r>
        <w:rPr>
          <w:rFonts w:cstheme="minorHAnsi"/>
        </w:rPr>
        <w:t>Peter Skates (Cheshire East Council)</w:t>
      </w:r>
    </w:p>
    <w:p w14:paraId="6ADF0807" w14:textId="13FE7481" w:rsidR="0023453F" w:rsidRDefault="0023453F" w:rsidP="00F769DE">
      <w:pPr>
        <w:pStyle w:val="ListParagraph"/>
        <w:numPr>
          <w:ilvl w:val="0"/>
          <w:numId w:val="5"/>
        </w:numPr>
        <w:spacing w:line="276" w:lineRule="auto"/>
        <w:rPr>
          <w:rFonts w:cstheme="minorHAnsi"/>
        </w:rPr>
      </w:pPr>
      <w:r>
        <w:rPr>
          <w:rFonts w:cstheme="minorHAnsi"/>
        </w:rPr>
        <w:t>Maud Duthie (University of Chester)</w:t>
      </w:r>
    </w:p>
    <w:p w14:paraId="03C82888" w14:textId="5BF98826" w:rsidR="0023453F" w:rsidRDefault="0023453F" w:rsidP="00F769DE">
      <w:pPr>
        <w:pStyle w:val="ListParagraph"/>
        <w:numPr>
          <w:ilvl w:val="0"/>
          <w:numId w:val="5"/>
        </w:numPr>
        <w:spacing w:line="276" w:lineRule="auto"/>
        <w:rPr>
          <w:rFonts w:cstheme="minorHAnsi"/>
        </w:rPr>
      </w:pPr>
      <w:r>
        <w:rPr>
          <w:rFonts w:cstheme="minorHAnsi"/>
        </w:rPr>
        <w:t>Chris Koral (University of Chester)</w:t>
      </w:r>
    </w:p>
    <w:p w14:paraId="525FC5EB" w14:textId="77777777" w:rsidR="00590E9F" w:rsidRDefault="00590E9F" w:rsidP="00F769DE">
      <w:pPr>
        <w:pStyle w:val="ListParagraph"/>
        <w:numPr>
          <w:ilvl w:val="0"/>
          <w:numId w:val="5"/>
        </w:numPr>
        <w:spacing w:line="276" w:lineRule="auto"/>
        <w:rPr>
          <w:rFonts w:cstheme="minorHAnsi"/>
        </w:rPr>
      </w:pPr>
      <w:r>
        <w:rPr>
          <w:rFonts w:cstheme="minorHAnsi"/>
        </w:rPr>
        <w:t>Nicola Said (LEP)</w:t>
      </w:r>
    </w:p>
    <w:p w14:paraId="01A2A8A6" w14:textId="328C7B37" w:rsidR="0023453F" w:rsidRDefault="0023453F" w:rsidP="00F769DE">
      <w:pPr>
        <w:pStyle w:val="ListParagraph"/>
        <w:numPr>
          <w:ilvl w:val="0"/>
          <w:numId w:val="5"/>
        </w:numPr>
        <w:spacing w:line="276" w:lineRule="auto"/>
        <w:rPr>
          <w:rFonts w:cstheme="minorHAnsi"/>
        </w:rPr>
      </w:pPr>
      <w:r>
        <w:rPr>
          <w:rFonts w:cstheme="minorHAnsi"/>
        </w:rPr>
        <w:t>Joe Manning (LEP)</w:t>
      </w:r>
    </w:p>
    <w:p w14:paraId="582C9B54" w14:textId="77777777" w:rsidR="0023453F" w:rsidRDefault="0023453F" w:rsidP="00F769DE">
      <w:pPr>
        <w:pStyle w:val="ListParagraph"/>
        <w:numPr>
          <w:ilvl w:val="0"/>
          <w:numId w:val="5"/>
        </w:numPr>
        <w:spacing w:line="276" w:lineRule="auto"/>
        <w:rPr>
          <w:rFonts w:cstheme="minorHAnsi"/>
        </w:rPr>
      </w:pPr>
      <w:r>
        <w:rPr>
          <w:rFonts w:cstheme="minorHAnsi"/>
        </w:rPr>
        <w:t>Andy Devaney (LEP)</w:t>
      </w:r>
    </w:p>
    <w:p w14:paraId="424FDA1B" w14:textId="77777777" w:rsidR="0023453F" w:rsidRDefault="0023453F" w:rsidP="00F769DE">
      <w:pPr>
        <w:pStyle w:val="ListParagraph"/>
        <w:numPr>
          <w:ilvl w:val="0"/>
          <w:numId w:val="5"/>
        </w:numPr>
        <w:spacing w:line="276" w:lineRule="auto"/>
        <w:rPr>
          <w:rFonts w:cstheme="minorHAnsi"/>
        </w:rPr>
      </w:pPr>
      <w:r>
        <w:rPr>
          <w:rFonts w:cstheme="minorHAnsi"/>
        </w:rPr>
        <w:t>Sarah Williams (LEP)</w:t>
      </w:r>
    </w:p>
    <w:p w14:paraId="170797B0" w14:textId="5405FFBC" w:rsidR="0013660D" w:rsidRPr="0023453F" w:rsidRDefault="0023453F" w:rsidP="00F769DE">
      <w:pPr>
        <w:pStyle w:val="ListParagraph"/>
        <w:numPr>
          <w:ilvl w:val="0"/>
          <w:numId w:val="5"/>
        </w:numPr>
        <w:spacing w:line="276" w:lineRule="auto"/>
        <w:rPr>
          <w:rFonts w:cstheme="minorHAnsi"/>
        </w:rPr>
      </w:pPr>
      <w:r w:rsidRPr="0023453F">
        <w:rPr>
          <w:rFonts w:cstheme="minorHAnsi"/>
        </w:rPr>
        <w:t>Trevor Langston</w:t>
      </w:r>
      <w:r>
        <w:rPr>
          <w:rFonts w:cstheme="minorHAnsi"/>
        </w:rPr>
        <w:t xml:space="preserve"> (LEP)</w:t>
      </w:r>
    </w:p>
    <w:sectPr w:rsidR="0013660D"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2F3D" w14:textId="77777777" w:rsidR="000510A4" w:rsidRDefault="000510A4" w:rsidP="001529C3">
      <w:r>
        <w:separator/>
      </w:r>
    </w:p>
  </w:endnote>
  <w:endnote w:type="continuationSeparator" w:id="0">
    <w:p w14:paraId="13392A12" w14:textId="77777777" w:rsidR="000510A4" w:rsidRDefault="000510A4"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04D" w14:textId="77777777" w:rsidR="000510A4" w:rsidRDefault="000510A4" w:rsidP="001529C3">
      <w:r>
        <w:separator/>
      </w:r>
    </w:p>
  </w:footnote>
  <w:footnote w:type="continuationSeparator" w:id="0">
    <w:p w14:paraId="424DF848" w14:textId="77777777" w:rsidR="000510A4" w:rsidRDefault="000510A4"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E5CF7"/>
    <w:multiLevelType w:val="hybridMultilevel"/>
    <w:tmpl w:val="78AA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1F58"/>
    <w:multiLevelType w:val="hybridMultilevel"/>
    <w:tmpl w:val="6E6C8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FB61B2"/>
    <w:multiLevelType w:val="hybridMultilevel"/>
    <w:tmpl w:val="610EE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444A5E"/>
    <w:multiLevelType w:val="hybridMultilevel"/>
    <w:tmpl w:val="7D102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D53993"/>
    <w:multiLevelType w:val="hybridMultilevel"/>
    <w:tmpl w:val="FEF25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43501F"/>
    <w:multiLevelType w:val="hybridMultilevel"/>
    <w:tmpl w:val="F04C33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62045"/>
    <w:multiLevelType w:val="hybridMultilevel"/>
    <w:tmpl w:val="593A7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AE6A85"/>
    <w:multiLevelType w:val="hybridMultilevel"/>
    <w:tmpl w:val="866A0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644918"/>
    <w:multiLevelType w:val="hybridMultilevel"/>
    <w:tmpl w:val="B9EE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1338A"/>
    <w:multiLevelType w:val="hybridMultilevel"/>
    <w:tmpl w:val="02245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20199"/>
    <w:multiLevelType w:val="hybridMultilevel"/>
    <w:tmpl w:val="EBF00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4C686C"/>
    <w:multiLevelType w:val="hybridMultilevel"/>
    <w:tmpl w:val="70BC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1A0435"/>
    <w:multiLevelType w:val="hybridMultilevel"/>
    <w:tmpl w:val="0E2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84C57"/>
    <w:multiLevelType w:val="hybridMultilevel"/>
    <w:tmpl w:val="EFEA86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CFF5C3C"/>
    <w:multiLevelType w:val="hybridMultilevel"/>
    <w:tmpl w:val="458A10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AAD374F"/>
    <w:multiLevelType w:val="hybridMultilevel"/>
    <w:tmpl w:val="C13C8C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62D79A2"/>
    <w:multiLevelType w:val="hybridMultilevel"/>
    <w:tmpl w:val="3CCA6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D2018F"/>
    <w:multiLevelType w:val="hybridMultilevel"/>
    <w:tmpl w:val="EB9A0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C71F5E"/>
    <w:multiLevelType w:val="hybridMultilevel"/>
    <w:tmpl w:val="295C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1"/>
  </w:num>
  <w:num w:numId="5">
    <w:abstractNumId w:val="9"/>
  </w:num>
  <w:num w:numId="6">
    <w:abstractNumId w:val="1"/>
  </w:num>
  <w:num w:numId="7">
    <w:abstractNumId w:val="8"/>
  </w:num>
  <w:num w:numId="8">
    <w:abstractNumId w:val="19"/>
  </w:num>
  <w:num w:numId="9">
    <w:abstractNumId w:val="7"/>
  </w:num>
  <w:num w:numId="10">
    <w:abstractNumId w:val="3"/>
  </w:num>
  <w:num w:numId="11">
    <w:abstractNumId w:val="13"/>
  </w:num>
  <w:num w:numId="12">
    <w:abstractNumId w:val="6"/>
  </w:num>
  <w:num w:numId="13">
    <w:abstractNumId w:val="14"/>
  </w:num>
  <w:num w:numId="14">
    <w:abstractNumId w:val="5"/>
  </w:num>
  <w:num w:numId="15">
    <w:abstractNumId w:val="17"/>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20"/>
  </w:num>
  <w:num w:numId="20">
    <w:abstractNumId w:val="18"/>
  </w:num>
  <w:num w:numId="21">
    <w:abstractNumId w:val="12"/>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788"/>
    <w:rsid w:val="000029B0"/>
    <w:rsid w:val="00003E93"/>
    <w:rsid w:val="00006B2A"/>
    <w:rsid w:val="000070EB"/>
    <w:rsid w:val="00007B0C"/>
    <w:rsid w:val="00012270"/>
    <w:rsid w:val="00013B80"/>
    <w:rsid w:val="00016E68"/>
    <w:rsid w:val="00017909"/>
    <w:rsid w:val="0002420A"/>
    <w:rsid w:val="000279AC"/>
    <w:rsid w:val="00031CE9"/>
    <w:rsid w:val="00033745"/>
    <w:rsid w:val="00033E1A"/>
    <w:rsid w:val="00035D17"/>
    <w:rsid w:val="00035EF5"/>
    <w:rsid w:val="000372EB"/>
    <w:rsid w:val="00041293"/>
    <w:rsid w:val="00041299"/>
    <w:rsid w:val="0004153D"/>
    <w:rsid w:val="0004297A"/>
    <w:rsid w:val="00042A2A"/>
    <w:rsid w:val="0004417F"/>
    <w:rsid w:val="00046D5E"/>
    <w:rsid w:val="000510A4"/>
    <w:rsid w:val="00052E62"/>
    <w:rsid w:val="0005309B"/>
    <w:rsid w:val="00053661"/>
    <w:rsid w:val="00053CA1"/>
    <w:rsid w:val="00054525"/>
    <w:rsid w:val="000558B0"/>
    <w:rsid w:val="0006151E"/>
    <w:rsid w:val="00061EFA"/>
    <w:rsid w:val="00062F90"/>
    <w:rsid w:val="00067155"/>
    <w:rsid w:val="000745AB"/>
    <w:rsid w:val="00076AE3"/>
    <w:rsid w:val="00077DF2"/>
    <w:rsid w:val="00081D45"/>
    <w:rsid w:val="00081FC6"/>
    <w:rsid w:val="0008299D"/>
    <w:rsid w:val="000846B3"/>
    <w:rsid w:val="00090566"/>
    <w:rsid w:val="0009176F"/>
    <w:rsid w:val="000921E8"/>
    <w:rsid w:val="00092AC1"/>
    <w:rsid w:val="00094DFE"/>
    <w:rsid w:val="00096045"/>
    <w:rsid w:val="000A3496"/>
    <w:rsid w:val="000A6AA3"/>
    <w:rsid w:val="000A6BBA"/>
    <w:rsid w:val="000B1BFD"/>
    <w:rsid w:val="000B773D"/>
    <w:rsid w:val="000C2314"/>
    <w:rsid w:val="000C31DD"/>
    <w:rsid w:val="000C4A80"/>
    <w:rsid w:val="000C65A1"/>
    <w:rsid w:val="000D033A"/>
    <w:rsid w:val="000D094B"/>
    <w:rsid w:val="000D197A"/>
    <w:rsid w:val="000D3D0E"/>
    <w:rsid w:val="000D5C1B"/>
    <w:rsid w:val="000E0000"/>
    <w:rsid w:val="000E1EA2"/>
    <w:rsid w:val="000E680E"/>
    <w:rsid w:val="000F0430"/>
    <w:rsid w:val="000F1844"/>
    <w:rsid w:val="000F414E"/>
    <w:rsid w:val="000F61B0"/>
    <w:rsid w:val="000F7F8A"/>
    <w:rsid w:val="00100F50"/>
    <w:rsid w:val="00101B8C"/>
    <w:rsid w:val="001020D7"/>
    <w:rsid w:val="0010290D"/>
    <w:rsid w:val="00104298"/>
    <w:rsid w:val="001051FD"/>
    <w:rsid w:val="00106FC1"/>
    <w:rsid w:val="001073B0"/>
    <w:rsid w:val="00110348"/>
    <w:rsid w:val="001158F9"/>
    <w:rsid w:val="00117E02"/>
    <w:rsid w:val="00121ECB"/>
    <w:rsid w:val="00123A66"/>
    <w:rsid w:val="00124DDE"/>
    <w:rsid w:val="00125626"/>
    <w:rsid w:val="001260BF"/>
    <w:rsid w:val="001271EE"/>
    <w:rsid w:val="0013122E"/>
    <w:rsid w:val="0013346C"/>
    <w:rsid w:val="00134692"/>
    <w:rsid w:val="0013660D"/>
    <w:rsid w:val="00137BD6"/>
    <w:rsid w:val="00137D31"/>
    <w:rsid w:val="00141AC1"/>
    <w:rsid w:val="001475BA"/>
    <w:rsid w:val="001476DC"/>
    <w:rsid w:val="0015064D"/>
    <w:rsid w:val="001529C3"/>
    <w:rsid w:val="0015334F"/>
    <w:rsid w:val="0015443A"/>
    <w:rsid w:val="00155DCF"/>
    <w:rsid w:val="00155E00"/>
    <w:rsid w:val="00156249"/>
    <w:rsid w:val="00160F4E"/>
    <w:rsid w:val="001629D6"/>
    <w:rsid w:val="00163779"/>
    <w:rsid w:val="00171B94"/>
    <w:rsid w:val="00171E7C"/>
    <w:rsid w:val="0017219E"/>
    <w:rsid w:val="0017582F"/>
    <w:rsid w:val="00175F53"/>
    <w:rsid w:val="001765D5"/>
    <w:rsid w:val="00180716"/>
    <w:rsid w:val="0018431C"/>
    <w:rsid w:val="001846DD"/>
    <w:rsid w:val="00187442"/>
    <w:rsid w:val="00191F82"/>
    <w:rsid w:val="00192E0C"/>
    <w:rsid w:val="001940E5"/>
    <w:rsid w:val="00195985"/>
    <w:rsid w:val="0019775E"/>
    <w:rsid w:val="001A46D7"/>
    <w:rsid w:val="001A4779"/>
    <w:rsid w:val="001A4B27"/>
    <w:rsid w:val="001A723B"/>
    <w:rsid w:val="001A7FBB"/>
    <w:rsid w:val="001B3E7F"/>
    <w:rsid w:val="001B6785"/>
    <w:rsid w:val="001B7EF1"/>
    <w:rsid w:val="001C1F69"/>
    <w:rsid w:val="001C213A"/>
    <w:rsid w:val="001C2E0A"/>
    <w:rsid w:val="001C3D44"/>
    <w:rsid w:val="001C4948"/>
    <w:rsid w:val="001C4E22"/>
    <w:rsid w:val="001C5CAD"/>
    <w:rsid w:val="001C6323"/>
    <w:rsid w:val="001C69AE"/>
    <w:rsid w:val="001C71FA"/>
    <w:rsid w:val="001D1766"/>
    <w:rsid w:val="001D1960"/>
    <w:rsid w:val="001D1A55"/>
    <w:rsid w:val="001D1F3D"/>
    <w:rsid w:val="001D24A3"/>
    <w:rsid w:val="001D24DD"/>
    <w:rsid w:val="001D5C7F"/>
    <w:rsid w:val="001D6CF6"/>
    <w:rsid w:val="001E0B41"/>
    <w:rsid w:val="001E4E96"/>
    <w:rsid w:val="001E6B9A"/>
    <w:rsid w:val="001F2084"/>
    <w:rsid w:val="001F2185"/>
    <w:rsid w:val="001F2273"/>
    <w:rsid w:val="001F36B6"/>
    <w:rsid w:val="001F3721"/>
    <w:rsid w:val="001F7746"/>
    <w:rsid w:val="001F7B5A"/>
    <w:rsid w:val="0020227B"/>
    <w:rsid w:val="00210395"/>
    <w:rsid w:val="002164BA"/>
    <w:rsid w:val="00221644"/>
    <w:rsid w:val="00221A50"/>
    <w:rsid w:val="00223288"/>
    <w:rsid w:val="0022350B"/>
    <w:rsid w:val="00223DF6"/>
    <w:rsid w:val="00224523"/>
    <w:rsid w:val="00232C06"/>
    <w:rsid w:val="00232DAA"/>
    <w:rsid w:val="0023346A"/>
    <w:rsid w:val="00233E04"/>
    <w:rsid w:val="0023453F"/>
    <w:rsid w:val="0024087C"/>
    <w:rsid w:val="00242101"/>
    <w:rsid w:val="0024410C"/>
    <w:rsid w:val="002446E2"/>
    <w:rsid w:val="00246C3C"/>
    <w:rsid w:val="00246D20"/>
    <w:rsid w:val="002506ED"/>
    <w:rsid w:val="00254F56"/>
    <w:rsid w:val="002577B2"/>
    <w:rsid w:val="0025795C"/>
    <w:rsid w:val="002606E5"/>
    <w:rsid w:val="002615D1"/>
    <w:rsid w:val="002623DC"/>
    <w:rsid w:val="002649BC"/>
    <w:rsid w:val="00264A25"/>
    <w:rsid w:val="00270E56"/>
    <w:rsid w:val="002744C3"/>
    <w:rsid w:val="0027467F"/>
    <w:rsid w:val="00276710"/>
    <w:rsid w:val="00277CE0"/>
    <w:rsid w:val="002812AB"/>
    <w:rsid w:val="00283F44"/>
    <w:rsid w:val="00285C84"/>
    <w:rsid w:val="00291A64"/>
    <w:rsid w:val="0029257F"/>
    <w:rsid w:val="0029744D"/>
    <w:rsid w:val="002A02E1"/>
    <w:rsid w:val="002A0D83"/>
    <w:rsid w:val="002A1A1D"/>
    <w:rsid w:val="002A1D8B"/>
    <w:rsid w:val="002A46CE"/>
    <w:rsid w:val="002A4F84"/>
    <w:rsid w:val="002A7345"/>
    <w:rsid w:val="002B07A5"/>
    <w:rsid w:val="002B0E58"/>
    <w:rsid w:val="002B1A04"/>
    <w:rsid w:val="002B1C88"/>
    <w:rsid w:val="002B24AA"/>
    <w:rsid w:val="002B3582"/>
    <w:rsid w:val="002B36F2"/>
    <w:rsid w:val="002B38C3"/>
    <w:rsid w:val="002B7C7C"/>
    <w:rsid w:val="002C20B2"/>
    <w:rsid w:val="002C2975"/>
    <w:rsid w:val="002C2FC6"/>
    <w:rsid w:val="002C4042"/>
    <w:rsid w:val="002C40FC"/>
    <w:rsid w:val="002C7A65"/>
    <w:rsid w:val="002D2B19"/>
    <w:rsid w:val="002D61DF"/>
    <w:rsid w:val="002D6B43"/>
    <w:rsid w:val="002D74F5"/>
    <w:rsid w:val="002E0163"/>
    <w:rsid w:val="002E3486"/>
    <w:rsid w:val="002E3C98"/>
    <w:rsid w:val="002E43D9"/>
    <w:rsid w:val="002F18AA"/>
    <w:rsid w:val="002F1B54"/>
    <w:rsid w:val="002F2242"/>
    <w:rsid w:val="0030011E"/>
    <w:rsid w:val="00302855"/>
    <w:rsid w:val="00306773"/>
    <w:rsid w:val="0031073E"/>
    <w:rsid w:val="00311B7E"/>
    <w:rsid w:val="00313D10"/>
    <w:rsid w:val="0031484B"/>
    <w:rsid w:val="00315DE7"/>
    <w:rsid w:val="00320170"/>
    <w:rsid w:val="00321137"/>
    <w:rsid w:val="00323D9D"/>
    <w:rsid w:val="0032530B"/>
    <w:rsid w:val="003269B4"/>
    <w:rsid w:val="00327FF0"/>
    <w:rsid w:val="003324D2"/>
    <w:rsid w:val="003337B6"/>
    <w:rsid w:val="0033497D"/>
    <w:rsid w:val="00335F05"/>
    <w:rsid w:val="00341167"/>
    <w:rsid w:val="00345363"/>
    <w:rsid w:val="00346A24"/>
    <w:rsid w:val="00346AC5"/>
    <w:rsid w:val="003510B5"/>
    <w:rsid w:val="003537F6"/>
    <w:rsid w:val="003540E2"/>
    <w:rsid w:val="00354542"/>
    <w:rsid w:val="00355605"/>
    <w:rsid w:val="00361C9C"/>
    <w:rsid w:val="00361ECC"/>
    <w:rsid w:val="003623DB"/>
    <w:rsid w:val="00362498"/>
    <w:rsid w:val="003628D0"/>
    <w:rsid w:val="00362964"/>
    <w:rsid w:val="00362A7F"/>
    <w:rsid w:val="003654B0"/>
    <w:rsid w:val="00365730"/>
    <w:rsid w:val="00366934"/>
    <w:rsid w:val="003730FF"/>
    <w:rsid w:val="00374780"/>
    <w:rsid w:val="00375059"/>
    <w:rsid w:val="00381027"/>
    <w:rsid w:val="00383212"/>
    <w:rsid w:val="0038682F"/>
    <w:rsid w:val="003902BA"/>
    <w:rsid w:val="00393728"/>
    <w:rsid w:val="0039400A"/>
    <w:rsid w:val="003A065C"/>
    <w:rsid w:val="003A327D"/>
    <w:rsid w:val="003A41FB"/>
    <w:rsid w:val="003A4CB3"/>
    <w:rsid w:val="003A63E9"/>
    <w:rsid w:val="003A72B8"/>
    <w:rsid w:val="003B2859"/>
    <w:rsid w:val="003B3371"/>
    <w:rsid w:val="003C2A2F"/>
    <w:rsid w:val="003C3048"/>
    <w:rsid w:val="003C31B3"/>
    <w:rsid w:val="003C527E"/>
    <w:rsid w:val="003C5730"/>
    <w:rsid w:val="003C5CF9"/>
    <w:rsid w:val="003C6E72"/>
    <w:rsid w:val="003C702D"/>
    <w:rsid w:val="003D0045"/>
    <w:rsid w:val="003D0322"/>
    <w:rsid w:val="003D1A27"/>
    <w:rsid w:val="003D1FB8"/>
    <w:rsid w:val="003D2E9F"/>
    <w:rsid w:val="003D5194"/>
    <w:rsid w:val="003D660D"/>
    <w:rsid w:val="003D7914"/>
    <w:rsid w:val="003E0188"/>
    <w:rsid w:val="003E2714"/>
    <w:rsid w:val="003E27D6"/>
    <w:rsid w:val="003E284C"/>
    <w:rsid w:val="003E3721"/>
    <w:rsid w:val="003E3EF1"/>
    <w:rsid w:val="003E5B4A"/>
    <w:rsid w:val="003E5F70"/>
    <w:rsid w:val="003E6944"/>
    <w:rsid w:val="003E7ECD"/>
    <w:rsid w:val="003F23EB"/>
    <w:rsid w:val="003F2470"/>
    <w:rsid w:val="003F2AEE"/>
    <w:rsid w:val="003F59F4"/>
    <w:rsid w:val="004042EB"/>
    <w:rsid w:val="00404C94"/>
    <w:rsid w:val="00411F2D"/>
    <w:rsid w:val="004122EE"/>
    <w:rsid w:val="0041357B"/>
    <w:rsid w:val="0041449A"/>
    <w:rsid w:val="00415DBB"/>
    <w:rsid w:val="00415E16"/>
    <w:rsid w:val="0041659C"/>
    <w:rsid w:val="004179D2"/>
    <w:rsid w:val="004211E7"/>
    <w:rsid w:val="0042198A"/>
    <w:rsid w:val="004221B8"/>
    <w:rsid w:val="00422AF1"/>
    <w:rsid w:val="004230F0"/>
    <w:rsid w:val="004237AD"/>
    <w:rsid w:val="0042421B"/>
    <w:rsid w:val="0042604D"/>
    <w:rsid w:val="0042727E"/>
    <w:rsid w:val="004363AC"/>
    <w:rsid w:val="004368DD"/>
    <w:rsid w:val="00444F73"/>
    <w:rsid w:val="00445393"/>
    <w:rsid w:val="00446B12"/>
    <w:rsid w:val="00446C67"/>
    <w:rsid w:val="004513E5"/>
    <w:rsid w:val="004607F2"/>
    <w:rsid w:val="0046286E"/>
    <w:rsid w:val="00463B5D"/>
    <w:rsid w:val="00466687"/>
    <w:rsid w:val="00470BF1"/>
    <w:rsid w:val="0047371E"/>
    <w:rsid w:val="00474017"/>
    <w:rsid w:val="00474A73"/>
    <w:rsid w:val="00474BAF"/>
    <w:rsid w:val="00476D58"/>
    <w:rsid w:val="0047706B"/>
    <w:rsid w:val="00480423"/>
    <w:rsid w:val="004821C7"/>
    <w:rsid w:val="004875B2"/>
    <w:rsid w:val="004930F8"/>
    <w:rsid w:val="0049694B"/>
    <w:rsid w:val="004A1E77"/>
    <w:rsid w:val="004A258A"/>
    <w:rsid w:val="004A7103"/>
    <w:rsid w:val="004A72FB"/>
    <w:rsid w:val="004B0DE6"/>
    <w:rsid w:val="004B3DD4"/>
    <w:rsid w:val="004B5A15"/>
    <w:rsid w:val="004B67D3"/>
    <w:rsid w:val="004B7AC6"/>
    <w:rsid w:val="004C0995"/>
    <w:rsid w:val="004C3806"/>
    <w:rsid w:val="004C6F21"/>
    <w:rsid w:val="004C7C56"/>
    <w:rsid w:val="004D12D3"/>
    <w:rsid w:val="004D134C"/>
    <w:rsid w:val="004D163A"/>
    <w:rsid w:val="004D40F0"/>
    <w:rsid w:val="004D713C"/>
    <w:rsid w:val="004E0FEB"/>
    <w:rsid w:val="004E18B4"/>
    <w:rsid w:val="004E280C"/>
    <w:rsid w:val="004E34D0"/>
    <w:rsid w:val="004E38FF"/>
    <w:rsid w:val="004F003E"/>
    <w:rsid w:val="004F0D86"/>
    <w:rsid w:val="004F1175"/>
    <w:rsid w:val="004F1D0E"/>
    <w:rsid w:val="004F3660"/>
    <w:rsid w:val="004F57FF"/>
    <w:rsid w:val="004F63E4"/>
    <w:rsid w:val="004F7F0A"/>
    <w:rsid w:val="00502463"/>
    <w:rsid w:val="00502C55"/>
    <w:rsid w:val="005033A6"/>
    <w:rsid w:val="00505535"/>
    <w:rsid w:val="0050623A"/>
    <w:rsid w:val="00507A23"/>
    <w:rsid w:val="005118F6"/>
    <w:rsid w:val="005148F4"/>
    <w:rsid w:val="00517E80"/>
    <w:rsid w:val="0052286F"/>
    <w:rsid w:val="00524A49"/>
    <w:rsid w:val="00526FA5"/>
    <w:rsid w:val="00527535"/>
    <w:rsid w:val="0053092E"/>
    <w:rsid w:val="0053139D"/>
    <w:rsid w:val="00532138"/>
    <w:rsid w:val="00533659"/>
    <w:rsid w:val="00534F67"/>
    <w:rsid w:val="005359C4"/>
    <w:rsid w:val="0053701E"/>
    <w:rsid w:val="00540EB3"/>
    <w:rsid w:val="005439F5"/>
    <w:rsid w:val="00543B89"/>
    <w:rsid w:val="0054410E"/>
    <w:rsid w:val="005456D9"/>
    <w:rsid w:val="00545E8C"/>
    <w:rsid w:val="00546FF6"/>
    <w:rsid w:val="00554234"/>
    <w:rsid w:val="00556324"/>
    <w:rsid w:val="00557665"/>
    <w:rsid w:val="00557877"/>
    <w:rsid w:val="00561AF1"/>
    <w:rsid w:val="00562BFC"/>
    <w:rsid w:val="00565076"/>
    <w:rsid w:val="00567752"/>
    <w:rsid w:val="00571596"/>
    <w:rsid w:val="00574257"/>
    <w:rsid w:val="00574571"/>
    <w:rsid w:val="00575486"/>
    <w:rsid w:val="0057667F"/>
    <w:rsid w:val="00577C24"/>
    <w:rsid w:val="0058004F"/>
    <w:rsid w:val="005842A1"/>
    <w:rsid w:val="005849C9"/>
    <w:rsid w:val="0058623E"/>
    <w:rsid w:val="00586EC2"/>
    <w:rsid w:val="00590759"/>
    <w:rsid w:val="00590836"/>
    <w:rsid w:val="00590E9F"/>
    <w:rsid w:val="00592142"/>
    <w:rsid w:val="00592574"/>
    <w:rsid w:val="0059630D"/>
    <w:rsid w:val="00597D33"/>
    <w:rsid w:val="005A1207"/>
    <w:rsid w:val="005A18B8"/>
    <w:rsid w:val="005A1C8E"/>
    <w:rsid w:val="005A4644"/>
    <w:rsid w:val="005A5B82"/>
    <w:rsid w:val="005B0486"/>
    <w:rsid w:val="005B0926"/>
    <w:rsid w:val="005B26E9"/>
    <w:rsid w:val="005B2C5E"/>
    <w:rsid w:val="005B5929"/>
    <w:rsid w:val="005B64DB"/>
    <w:rsid w:val="005B7E3F"/>
    <w:rsid w:val="005C1BEA"/>
    <w:rsid w:val="005C49B2"/>
    <w:rsid w:val="005C718C"/>
    <w:rsid w:val="005C775F"/>
    <w:rsid w:val="005D1C84"/>
    <w:rsid w:val="005D34FA"/>
    <w:rsid w:val="005D6A93"/>
    <w:rsid w:val="005D6C17"/>
    <w:rsid w:val="005E29C8"/>
    <w:rsid w:val="005E2E52"/>
    <w:rsid w:val="005E4E0F"/>
    <w:rsid w:val="005F08D1"/>
    <w:rsid w:val="005F1BD3"/>
    <w:rsid w:val="005F5BF5"/>
    <w:rsid w:val="00607BBA"/>
    <w:rsid w:val="00610499"/>
    <w:rsid w:val="006121A3"/>
    <w:rsid w:val="006125B5"/>
    <w:rsid w:val="00613322"/>
    <w:rsid w:val="006148E4"/>
    <w:rsid w:val="006156DE"/>
    <w:rsid w:val="006203CA"/>
    <w:rsid w:val="0062475A"/>
    <w:rsid w:val="0062590B"/>
    <w:rsid w:val="00627252"/>
    <w:rsid w:val="006275CC"/>
    <w:rsid w:val="006307C8"/>
    <w:rsid w:val="00631FEC"/>
    <w:rsid w:val="006336B3"/>
    <w:rsid w:val="00633BEF"/>
    <w:rsid w:val="0063614E"/>
    <w:rsid w:val="0064037C"/>
    <w:rsid w:val="006415CA"/>
    <w:rsid w:val="0064388E"/>
    <w:rsid w:val="0064392D"/>
    <w:rsid w:val="006455EA"/>
    <w:rsid w:val="00646274"/>
    <w:rsid w:val="00646661"/>
    <w:rsid w:val="006479DA"/>
    <w:rsid w:val="00652FB2"/>
    <w:rsid w:val="00655067"/>
    <w:rsid w:val="00655A80"/>
    <w:rsid w:val="00656ABB"/>
    <w:rsid w:val="00664405"/>
    <w:rsid w:val="006670C0"/>
    <w:rsid w:val="0066752B"/>
    <w:rsid w:val="00667BB8"/>
    <w:rsid w:val="00670C4F"/>
    <w:rsid w:val="00672495"/>
    <w:rsid w:val="00672F91"/>
    <w:rsid w:val="006747C2"/>
    <w:rsid w:val="00674ED2"/>
    <w:rsid w:val="00675812"/>
    <w:rsid w:val="0067666C"/>
    <w:rsid w:val="00683C8F"/>
    <w:rsid w:val="00686FA5"/>
    <w:rsid w:val="006871FC"/>
    <w:rsid w:val="006873A7"/>
    <w:rsid w:val="00687AE8"/>
    <w:rsid w:val="006948A2"/>
    <w:rsid w:val="0069588D"/>
    <w:rsid w:val="006959AE"/>
    <w:rsid w:val="00696028"/>
    <w:rsid w:val="00696523"/>
    <w:rsid w:val="006969F0"/>
    <w:rsid w:val="006A0AA6"/>
    <w:rsid w:val="006A104B"/>
    <w:rsid w:val="006A29E1"/>
    <w:rsid w:val="006A326D"/>
    <w:rsid w:val="006A3824"/>
    <w:rsid w:val="006A5677"/>
    <w:rsid w:val="006A74A1"/>
    <w:rsid w:val="006A76D1"/>
    <w:rsid w:val="006B0867"/>
    <w:rsid w:val="006B1630"/>
    <w:rsid w:val="006B29C4"/>
    <w:rsid w:val="006C0993"/>
    <w:rsid w:val="006C45BB"/>
    <w:rsid w:val="006C6CD2"/>
    <w:rsid w:val="006D349A"/>
    <w:rsid w:val="006D3B1F"/>
    <w:rsid w:val="006D6394"/>
    <w:rsid w:val="006D771A"/>
    <w:rsid w:val="006E2E4E"/>
    <w:rsid w:val="006E6014"/>
    <w:rsid w:val="006F24AF"/>
    <w:rsid w:val="006F5AD9"/>
    <w:rsid w:val="006F5C8B"/>
    <w:rsid w:val="007004F1"/>
    <w:rsid w:val="0070465B"/>
    <w:rsid w:val="00706F74"/>
    <w:rsid w:val="00707D33"/>
    <w:rsid w:val="00712E84"/>
    <w:rsid w:val="00712EE7"/>
    <w:rsid w:val="00715781"/>
    <w:rsid w:val="00721CF9"/>
    <w:rsid w:val="0072209E"/>
    <w:rsid w:val="0072233F"/>
    <w:rsid w:val="007235DF"/>
    <w:rsid w:val="00724DA6"/>
    <w:rsid w:val="0072661D"/>
    <w:rsid w:val="00727AB2"/>
    <w:rsid w:val="00731A9D"/>
    <w:rsid w:val="00733C94"/>
    <w:rsid w:val="00734C84"/>
    <w:rsid w:val="00736331"/>
    <w:rsid w:val="00736F61"/>
    <w:rsid w:val="00740F63"/>
    <w:rsid w:val="0074257C"/>
    <w:rsid w:val="00745F08"/>
    <w:rsid w:val="00746851"/>
    <w:rsid w:val="00746869"/>
    <w:rsid w:val="00747448"/>
    <w:rsid w:val="007479A2"/>
    <w:rsid w:val="00751C28"/>
    <w:rsid w:val="007532C8"/>
    <w:rsid w:val="0075589E"/>
    <w:rsid w:val="007574D9"/>
    <w:rsid w:val="007601AF"/>
    <w:rsid w:val="00760F98"/>
    <w:rsid w:val="00761148"/>
    <w:rsid w:val="0076144D"/>
    <w:rsid w:val="0076665A"/>
    <w:rsid w:val="00770FBB"/>
    <w:rsid w:val="00771887"/>
    <w:rsid w:val="00772C86"/>
    <w:rsid w:val="00774466"/>
    <w:rsid w:val="00775D4C"/>
    <w:rsid w:val="00777899"/>
    <w:rsid w:val="00780987"/>
    <w:rsid w:val="0078114D"/>
    <w:rsid w:val="007825C5"/>
    <w:rsid w:val="0078393E"/>
    <w:rsid w:val="0078563B"/>
    <w:rsid w:val="0078568A"/>
    <w:rsid w:val="00785B04"/>
    <w:rsid w:val="00786147"/>
    <w:rsid w:val="0079180C"/>
    <w:rsid w:val="007927BD"/>
    <w:rsid w:val="007931BA"/>
    <w:rsid w:val="007940DD"/>
    <w:rsid w:val="0079618A"/>
    <w:rsid w:val="007A0870"/>
    <w:rsid w:val="007A2450"/>
    <w:rsid w:val="007A24BC"/>
    <w:rsid w:val="007A4DFD"/>
    <w:rsid w:val="007A531E"/>
    <w:rsid w:val="007A7CFC"/>
    <w:rsid w:val="007B004C"/>
    <w:rsid w:val="007B201D"/>
    <w:rsid w:val="007B3BD8"/>
    <w:rsid w:val="007B3BED"/>
    <w:rsid w:val="007B50E9"/>
    <w:rsid w:val="007B64D9"/>
    <w:rsid w:val="007B67EE"/>
    <w:rsid w:val="007B6950"/>
    <w:rsid w:val="007B73E4"/>
    <w:rsid w:val="007B763A"/>
    <w:rsid w:val="007C1270"/>
    <w:rsid w:val="007C4D31"/>
    <w:rsid w:val="007C6416"/>
    <w:rsid w:val="007D109C"/>
    <w:rsid w:val="007D3BBD"/>
    <w:rsid w:val="007D450A"/>
    <w:rsid w:val="007E039C"/>
    <w:rsid w:val="007E05A9"/>
    <w:rsid w:val="007E08E1"/>
    <w:rsid w:val="007E1A37"/>
    <w:rsid w:val="007E2314"/>
    <w:rsid w:val="007E3B9B"/>
    <w:rsid w:val="007E77CA"/>
    <w:rsid w:val="007E7B37"/>
    <w:rsid w:val="007F2AF0"/>
    <w:rsid w:val="007F513C"/>
    <w:rsid w:val="008005F9"/>
    <w:rsid w:val="00806CD2"/>
    <w:rsid w:val="00806FE6"/>
    <w:rsid w:val="00813B38"/>
    <w:rsid w:val="008144A0"/>
    <w:rsid w:val="00814FAA"/>
    <w:rsid w:val="008155EB"/>
    <w:rsid w:val="00822846"/>
    <w:rsid w:val="0082462B"/>
    <w:rsid w:val="0082593C"/>
    <w:rsid w:val="00827E77"/>
    <w:rsid w:val="00830B9F"/>
    <w:rsid w:val="00834752"/>
    <w:rsid w:val="00837A84"/>
    <w:rsid w:val="008412C4"/>
    <w:rsid w:val="0084281D"/>
    <w:rsid w:val="008452C7"/>
    <w:rsid w:val="00845EED"/>
    <w:rsid w:val="00845F4A"/>
    <w:rsid w:val="0085121D"/>
    <w:rsid w:val="0085384F"/>
    <w:rsid w:val="0085597C"/>
    <w:rsid w:val="0085612A"/>
    <w:rsid w:val="00862BE2"/>
    <w:rsid w:val="008670B4"/>
    <w:rsid w:val="0086748B"/>
    <w:rsid w:val="008703DA"/>
    <w:rsid w:val="00873521"/>
    <w:rsid w:val="00873B75"/>
    <w:rsid w:val="00873EBB"/>
    <w:rsid w:val="00875C55"/>
    <w:rsid w:val="00877063"/>
    <w:rsid w:val="00877B16"/>
    <w:rsid w:val="0088230B"/>
    <w:rsid w:val="008845DB"/>
    <w:rsid w:val="00886D56"/>
    <w:rsid w:val="00891A59"/>
    <w:rsid w:val="00891F53"/>
    <w:rsid w:val="00891FEF"/>
    <w:rsid w:val="00892003"/>
    <w:rsid w:val="0089307A"/>
    <w:rsid w:val="008930EA"/>
    <w:rsid w:val="0089370F"/>
    <w:rsid w:val="00896E34"/>
    <w:rsid w:val="008A0A0B"/>
    <w:rsid w:val="008A1ECF"/>
    <w:rsid w:val="008A2386"/>
    <w:rsid w:val="008A2A34"/>
    <w:rsid w:val="008A48CD"/>
    <w:rsid w:val="008A51AD"/>
    <w:rsid w:val="008A5AC0"/>
    <w:rsid w:val="008A5E1C"/>
    <w:rsid w:val="008B1F70"/>
    <w:rsid w:val="008B2593"/>
    <w:rsid w:val="008B4A18"/>
    <w:rsid w:val="008B4DD9"/>
    <w:rsid w:val="008B7171"/>
    <w:rsid w:val="008C19C0"/>
    <w:rsid w:val="008C2F24"/>
    <w:rsid w:val="008C385A"/>
    <w:rsid w:val="008C5B7D"/>
    <w:rsid w:val="008D195F"/>
    <w:rsid w:val="008D2DC8"/>
    <w:rsid w:val="008D3915"/>
    <w:rsid w:val="008D3A03"/>
    <w:rsid w:val="008D4702"/>
    <w:rsid w:val="008D5446"/>
    <w:rsid w:val="008E2A64"/>
    <w:rsid w:val="008E609F"/>
    <w:rsid w:val="008E61FC"/>
    <w:rsid w:val="008E6BF0"/>
    <w:rsid w:val="008F0633"/>
    <w:rsid w:val="008F73A4"/>
    <w:rsid w:val="009022F4"/>
    <w:rsid w:val="00902A2E"/>
    <w:rsid w:val="00903B17"/>
    <w:rsid w:val="00904361"/>
    <w:rsid w:val="0090610C"/>
    <w:rsid w:val="0091258F"/>
    <w:rsid w:val="00912ADC"/>
    <w:rsid w:val="00912D0C"/>
    <w:rsid w:val="00914B19"/>
    <w:rsid w:val="009156E8"/>
    <w:rsid w:val="009227FA"/>
    <w:rsid w:val="00923F14"/>
    <w:rsid w:val="009241FA"/>
    <w:rsid w:val="009252C8"/>
    <w:rsid w:val="009342A1"/>
    <w:rsid w:val="009362CD"/>
    <w:rsid w:val="00937BCD"/>
    <w:rsid w:val="009415B6"/>
    <w:rsid w:val="00942AF9"/>
    <w:rsid w:val="00945051"/>
    <w:rsid w:val="0094705C"/>
    <w:rsid w:val="009500A0"/>
    <w:rsid w:val="00954C0A"/>
    <w:rsid w:val="009556F4"/>
    <w:rsid w:val="009556FC"/>
    <w:rsid w:val="00960997"/>
    <w:rsid w:val="0096263D"/>
    <w:rsid w:val="0096429E"/>
    <w:rsid w:val="00965B69"/>
    <w:rsid w:val="00966325"/>
    <w:rsid w:val="009717BD"/>
    <w:rsid w:val="009755DB"/>
    <w:rsid w:val="0098040B"/>
    <w:rsid w:val="009849CF"/>
    <w:rsid w:val="00984ED6"/>
    <w:rsid w:val="009858DF"/>
    <w:rsid w:val="0098727F"/>
    <w:rsid w:val="0098753D"/>
    <w:rsid w:val="00991DF2"/>
    <w:rsid w:val="00993A0C"/>
    <w:rsid w:val="00993B06"/>
    <w:rsid w:val="009964AA"/>
    <w:rsid w:val="0099736C"/>
    <w:rsid w:val="009A5DF4"/>
    <w:rsid w:val="009A5F66"/>
    <w:rsid w:val="009A6A14"/>
    <w:rsid w:val="009B0D6B"/>
    <w:rsid w:val="009B1480"/>
    <w:rsid w:val="009B3D53"/>
    <w:rsid w:val="009B5202"/>
    <w:rsid w:val="009B5EFB"/>
    <w:rsid w:val="009B745D"/>
    <w:rsid w:val="009B7926"/>
    <w:rsid w:val="009B7994"/>
    <w:rsid w:val="009C0FC1"/>
    <w:rsid w:val="009C1285"/>
    <w:rsid w:val="009C3835"/>
    <w:rsid w:val="009C3D5A"/>
    <w:rsid w:val="009C54BD"/>
    <w:rsid w:val="009C5B3F"/>
    <w:rsid w:val="009C646F"/>
    <w:rsid w:val="009C7D2A"/>
    <w:rsid w:val="009D02DB"/>
    <w:rsid w:val="009D0EF7"/>
    <w:rsid w:val="009D398B"/>
    <w:rsid w:val="009D5613"/>
    <w:rsid w:val="009D7A62"/>
    <w:rsid w:val="009D7B24"/>
    <w:rsid w:val="009E3C33"/>
    <w:rsid w:val="009E715F"/>
    <w:rsid w:val="009F1207"/>
    <w:rsid w:val="009F1281"/>
    <w:rsid w:val="009F147F"/>
    <w:rsid w:val="009F256A"/>
    <w:rsid w:val="009F6866"/>
    <w:rsid w:val="009F6D23"/>
    <w:rsid w:val="009F731B"/>
    <w:rsid w:val="00A02BF1"/>
    <w:rsid w:val="00A04A36"/>
    <w:rsid w:val="00A04BE7"/>
    <w:rsid w:val="00A05397"/>
    <w:rsid w:val="00A105CE"/>
    <w:rsid w:val="00A10CEB"/>
    <w:rsid w:val="00A10EB4"/>
    <w:rsid w:val="00A121D0"/>
    <w:rsid w:val="00A1319E"/>
    <w:rsid w:val="00A134A6"/>
    <w:rsid w:val="00A14D89"/>
    <w:rsid w:val="00A1529F"/>
    <w:rsid w:val="00A15FF5"/>
    <w:rsid w:val="00A16710"/>
    <w:rsid w:val="00A17F82"/>
    <w:rsid w:val="00A209E4"/>
    <w:rsid w:val="00A214D4"/>
    <w:rsid w:val="00A22F7C"/>
    <w:rsid w:val="00A24948"/>
    <w:rsid w:val="00A25A98"/>
    <w:rsid w:val="00A2601D"/>
    <w:rsid w:val="00A317F5"/>
    <w:rsid w:val="00A3279D"/>
    <w:rsid w:val="00A32B60"/>
    <w:rsid w:val="00A41B59"/>
    <w:rsid w:val="00A503F5"/>
    <w:rsid w:val="00A50887"/>
    <w:rsid w:val="00A50E7F"/>
    <w:rsid w:val="00A51EA9"/>
    <w:rsid w:val="00A559C4"/>
    <w:rsid w:val="00A55E2A"/>
    <w:rsid w:val="00A5673C"/>
    <w:rsid w:val="00A57A20"/>
    <w:rsid w:val="00A605D6"/>
    <w:rsid w:val="00A61352"/>
    <w:rsid w:val="00A646E1"/>
    <w:rsid w:val="00A666B9"/>
    <w:rsid w:val="00A70472"/>
    <w:rsid w:val="00A71040"/>
    <w:rsid w:val="00A71979"/>
    <w:rsid w:val="00A72DFF"/>
    <w:rsid w:val="00A7584A"/>
    <w:rsid w:val="00A75B8A"/>
    <w:rsid w:val="00A82106"/>
    <w:rsid w:val="00A82AE4"/>
    <w:rsid w:val="00A8378C"/>
    <w:rsid w:val="00A83AED"/>
    <w:rsid w:val="00A854EC"/>
    <w:rsid w:val="00A8575C"/>
    <w:rsid w:val="00A92192"/>
    <w:rsid w:val="00A94040"/>
    <w:rsid w:val="00A94C92"/>
    <w:rsid w:val="00A96493"/>
    <w:rsid w:val="00AA06AF"/>
    <w:rsid w:val="00AA2B38"/>
    <w:rsid w:val="00AA30CC"/>
    <w:rsid w:val="00AA3817"/>
    <w:rsid w:val="00AA5AA6"/>
    <w:rsid w:val="00AA6124"/>
    <w:rsid w:val="00AA6375"/>
    <w:rsid w:val="00AA65D6"/>
    <w:rsid w:val="00AB0E7C"/>
    <w:rsid w:val="00AB3A32"/>
    <w:rsid w:val="00AC2BD5"/>
    <w:rsid w:val="00AC7D55"/>
    <w:rsid w:val="00AD02BD"/>
    <w:rsid w:val="00AD0BED"/>
    <w:rsid w:val="00AD2A34"/>
    <w:rsid w:val="00AD2A71"/>
    <w:rsid w:val="00AD4C62"/>
    <w:rsid w:val="00AD604B"/>
    <w:rsid w:val="00AD69BE"/>
    <w:rsid w:val="00AD799C"/>
    <w:rsid w:val="00AE1188"/>
    <w:rsid w:val="00AE25F1"/>
    <w:rsid w:val="00AE4054"/>
    <w:rsid w:val="00AE44C6"/>
    <w:rsid w:val="00AE48C4"/>
    <w:rsid w:val="00AE4BBE"/>
    <w:rsid w:val="00AE5104"/>
    <w:rsid w:val="00AE664C"/>
    <w:rsid w:val="00AE6DC1"/>
    <w:rsid w:val="00AF1E17"/>
    <w:rsid w:val="00AF3A61"/>
    <w:rsid w:val="00AF546A"/>
    <w:rsid w:val="00AF5546"/>
    <w:rsid w:val="00B008FF"/>
    <w:rsid w:val="00B02669"/>
    <w:rsid w:val="00B04983"/>
    <w:rsid w:val="00B0760B"/>
    <w:rsid w:val="00B07C15"/>
    <w:rsid w:val="00B1341F"/>
    <w:rsid w:val="00B16F68"/>
    <w:rsid w:val="00B17F52"/>
    <w:rsid w:val="00B20212"/>
    <w:rsid w:val="00B22716"/>
    <w:rsid w:val="00B235D2"/>
    <w:rsid w:val="00B2366E"/>
    <w:rsid w:val="00B24490"/>
    <w:rsid w:val="00B24B40"/>
    <w:rsid w:val="00B3373C"/>
    <w:rsid w:val="00B351DA"/>
    <w:rsid w:val="00B36E17"/>
    <w:rsid w:val="00B37756"/>
    <w:rsid w:val="00B4028A"/>
    <w:rsid w:val="00B408EE"/>
    <w:rsid w:val="00B4095E"/>
    <w:rsid w:val="00B40E8B"/>
    <w:rsid w:val="00B4166B"/>
    <w:rsid w:val="00B43890"/>
    <w:rsid w:val="00B43C70"/>
    <w:rsid w:val="00B45297"/>
    <w:rsid w:val="00B45F7C"/>
    <w:rsid w:val="00B5367B"/>
    <w:rsid w:val="00B53FAF"/>
    <w:rsid w:val="00B5551C"/>
    <w:rsid w:val="00B57355"/>
    <w:rsid w:val="00B61AE6"/>
    <w:rsid w:val="00B622EF"/>
    <w:rsid w:val="00B63F48"/>
    <w:rsid w:val="00B65E5B"/>
    <w:rsid w:val="00B671CE"/>
    <w:rsid w:val="00B73114"/>
    <w:rsid w:val="00B7541E"/>
    <w:rsid w:val="00B7653F"/>
    <w:rsid w:val="00B779DD"/>
    <w:rsid w:val="00B80D2D"/>
    <w:rsid w:val="00B814E9"/>
    <w:rsid w:val="00B834D5"/>
    <w:rsid w:val="00B83C5C"/>
    <w:rsid w:val="00B8472E"/>
    <w:rsid w:val="00B85683"/>
    <w:rsid w:val="00B87908"/>
    <w:rsid w:val="00B90A1C"/>
    <w:rsid w:val="00B90EB8"/>
    <w:rsid w:val="00B91007"/>
    <w:rsid w:val="00B924F0"/>
    <w:rsid w:val="00B9254D"/>
    <w:rsid w:val="00B928B8"/>
    <w:rsid w:val="00B9344A"/>
    <w:rsid w:val="00B94008"/>
    <w:rsid w:val="00B954C9"/>
    <w:rsid w:val="00BA0BC4"/>
    <w:rsid w:val="00BA10A4"/>
    <w:rsid w:val="00BA3456"/>
    <w:rsid w:val="00BA5F35"/>
    <w:rsid w:val="00BA6B59"/>
    <w:rsid w:val="00BB39C8"/>
    <w:rsid w:val="00BB5938"/>
    <w:rsid w:val="00BC0FCB"/>
    <w:rsid w:val="00BC148F"/>
    <w:rsid w:val="00BC23DE"/>
    <w:rsid w:val="00BC4D57"/>
    <w:rsid w:val="00BC7ED1"/>
    <w:rsid w:val="00BD206A"/>
    <w:rsid w:val="00BD235C"/>
    <w:rsid w:val="00BD5527"/>
    <w:rsid w:val="00BD5D96"/>
    <w:rsid w:val="00BE1256"/>
    <w:rsid w:val="00BE344F"/>
    <w:rsid w:val="00BE46A7"/>
    <w:rsid w:val="00BE4EDC"/>
    <w:rsid w:val="00BE5BAF"/>
    <w:rsid w:val="00BE6172"/>
    <w:rsid w:val="00BE6752"/>
    <w:rsid w:val="00BE6D1F"/>
    <w:rsid w:val="00BF0425"/>
    <w:rsid w:val="00BF1FF4"/>
    <w:rsid w:val="00BF26B6"/>
    <w:rsid w:val="00BF4CC3"/>
    <w:rsid w:val="00BF598A"/>
    <w:rsid w:val="00C03ECE"/>
    <w:rsid w:val="00C054DA"/>
    <w:rsid w:val="00C06533"/>
    <w:rsid w:val="00C07082"/>
    <w:rsid w:val="00C10FB9"/>
    <w:rsid w:val="00C1151C"/>
    <w:rsid w:val="00C128BF"/>
    <w:rsid w:val="00C129D7"/>
    <w:rsid w:val="00C12E2B"/>
    <w:rsid w:val="00C13086"/>
    <w:rsid w:val="00C15F4F"/>
    <w:rsid w:val="00C212EE"/>
    <w:rsid w:val="00C2387B"/>
    <w:rsid w:val="00C244B9"/>
    <w:rsid w:val="00C311E1"/>
    <w:rsid w:val="00C32522"/>
    <w:rsid w:val="00C326DF"/>
    <w:rsid w:val="00C327A1"/>
    <w:rsid w:val="00C32D6D"/>
    <w:rsid w:val="00C34CA4"/>
    <w:rsid w:val="00C36AB4"/>
    <w:rsid w:val="00C37A95"/>
    <w:rsid w:val="00C41903"/>
    <w:rsid w:val="00C419FD"/>
    <w:rsid w:val="00C423B3"/>
    <w:rsid w:val="00C43C35"/>
    <w:rsid w:val="00C44142"/>
    <w:rsid w:val="00C51309"/>
    <w:rsid w:val="00C5212B"/>
    <w:rsid w:val="00C5428E"/>
    <w:rsid w:val="00C54568"/>
    <w:rsid w:val="00C55062"/>
    <w:rsid w:val="00C56368"/>
    <w:rsid w:val="00C606A5"/>
    <w:rsid w:val="00C61BC4"/>
    <w:rsid w:val="00C6375D"/>
    <w:rsid w:val="00C64CC2"/>
    <w:rsid w:val="00C652E0"/>
    <w:rsid w:val="00C66B49"/>
    <w:rsid w:val="00C72E12"/>
    <w:rsid w:val="00C73A3A"/>
    <w:rsid w:val="00C821E4"/>
    <w:rsid w:val="00C823AE"/>
    <w:rsid w:val="00C82B9F"/>
    <w:rsid w:val="00C836C4"/>
    <w:rsid w:val="00C87999"/>
    <w:rsid w:val="00C939E2"/>
    <w:rsid w:val="00C9413B"/>
    <w:rsid w:val="00C94861"/>
    <w:rsid w:val="00C9523B"/>
    <w:rsid w:val="00CA1C7D"/>
    <w:rsid w:val="00CA2234"/>
    <w:rsid w:val="00CA7E47"/>
    <w:rsid w:val="00CB1383"/>
    <w:rsid w:val="00CB14FE"/>
    <w:rsid w:val="00CB5BAB"/>
    <w:rsid w:val="00CB5CA2"/>
    <w:rsid w:val="00CB68A8"/>
    <w:rsid w:val="00CB6ADD"/>
    <w:rsid w:val="00CB7F26"/>
    <w:rsid w:val="00CB7F51"/>
    <w:rsid w:val="00CC018B"/>
    <w:rsid w:val="00CC1DAD"/>
    <w:rsid w:val="00CC3A19"/>
    <w:rsid w:val="00CC5556"/>
    <w:rsid w:val="00CC5F68"/>
    <w:rsid w:val="00CC704D"/>
    <w:rsid w:val="00CC7A04"/>
    <w:rsid w:val="00CD3921"/>
    <w:rsid w:val="00CD3F7C"/>
    <w:rsid w:val="00CD4124"/>
    <w:rsid w:val="00CD494F"/>
    <w:rsid w:val="00CD7746"/>
    <w:rsid w:val="00CE4E16"/>
    <w:rsid w:val="00CE6AE3"/>
    <w:rsid w:val="00CE71C0"/>
    <w:rsid w:val="00CF02D4"/>
    <w:rsid w:val="00CF1833"/>
    <w:rsid w:val="00CF22AB"/>
    <w:rsid w:val="00CF24CB"/>
    <w:rsid w:val="00CF42EF"/>
    <w:rsid w:val="00CF79B8"/>
    <w:rsid w:val="00CF7C43"/>
    <w:rsid w:val="00CF7E6E"/>
    <w:rsid w:val="00D02AE4"/>
    <w:rsid w:val="00D04A96"/>
    <w:rsid w:val="00D04B12"/>
    <w:rsid w:val="00D0719D"/>
    <w:rsid w:val="00D07B81"/>
    <w:rsid w:val="00D12FBD"/>
    <w:rsid w:val="00D15A6F"/>
    <w:rsid w:val="00D17582"/>
    <w:rsid w:val="00D17B7C"/>
    <w:rsid w:val="00D21B25"/>
    <w:rsid w:val="00D233A9"/>
    <w:rsid w:val="00D23E03"/>
    <w:rsid w:val="00D2430C"/>
    <w:rsid w:val="00D25B59"/>
    <w:rsid w:val="00D2733E"/>
    <w:rsid w:val="00D274F3"/>
    <w:rsid w:val="00D27F3E"/>
    <w:rsid w:val="00D27F45"/>
    <w:rsid w:val="00D3004E"/>
    <w:rsid w:val="00D30D6B"/>
    <w:rsid w:val="00D34870"/>
    <w:rsid w:val="00D35EBE"/>
    <w:rsid w:val="00D369F2"/>
    <w:rsid w:val="00D37115"/>
    <w:rsid w:val="00D37671"/>
    <w:rsid w:val="00D40D56"/>
    <w:rsid w:val="00D4152C"/>
    <w:rsid w:val="00D419AD"/>
    <w:rsid w:val="00D41A6C"/>
    <w:rsid w:val="00D4401C"/>
    <w:rsid w:val="00D4503D"/>
    <w:rsid w:val="00D473CF"/>
    <w:rsid w:val="00D512CC"/>
    <w:rsid w:val="00D51D20"/>
    <w:rsid w:val="00D52565"/>
    <w:rsid w:val="00D52E0E"/>
    <w:rsid w:val="00D53BE2"/>
    <w:rsid w:val="00D5401C"/>
    <w:rsid w:val="00D54748"/>
    <w:rsid w:val="00D54EF9"/>
    <w:rsid w:val="00D579F8"/>
    <w:rsid w:val="00D62691"/>
    <w:rsid w:val="00D656C1"/>
    <w:rsid w:val="00D66057"/>
    <w:rsid w:val="00D67100"/>
    <w:rsid w:val="00D6738E"/>
    <w:rsid w:val="00D67630"/>
    <w:rsid w:val="00D70F53"/>
    <w:rsid w:val="00D720D4"/>
    <w:rsid w:val="00D7214B"/>
    <w:rsid w:val="00D72404"/>
    <w:rsid w:val="00D73CF8"/>
    <w:rsid w:val="00D752E8"/>
    <w:rsid w:val="00D764EC"/>
    <w:rsid w:val="00D77E60"/>
    <w:rsid w:val="00D8049E"/>
    <w:rsid w:val="00D8256F"/>
    <w:rsid w:val="00D85D3E"/>
    <w:rsid w:val="00D878E4"/>
    <w:rsid w:val="00D87C1C"/>
    <w:rsid w:val="00D900E5"/>
    <w:rsid w:val="00D9152E"/>
    <w:rsid w:val="00D91F44"/>
    <w:rsid w:val="00D92437"/>
    <w:rsid w:val="00D94204"/>
    <w:rsid w:val="00D97052"/>
    <w:rsid w:val="00D9765F"/>
    <w:rsid w:val="00DA019E"/>
    <w:rsid w:val="00DA0560"/>
    <w:rsid w:val="00DA4045"/>
    <w:rsid w:val="00DA464F"/>
    <w:rsid w:val="00DA48DA"/>
    <w:rsid w:val="00DA5144"/>
    <w:rsid w:val="00DA7106"/>
    <w:rsid w:val="00DA76D1"/>
    <w:rsid w:val="00DB01C8"/>
    <w:rsid w:val="00DB05AD"/>
    <w:rsid w:val="00DB2989"/>
    <w:rsid w:val="00DB466A"/>
    <w:rsid w:val="00DB6492"/>
    <w:rsid w:val="00DB6D5C"/>
    <w:rsid w:val="00DB6D8C"/>
    <w:rsid w:val="00DB71B9"/>
    <w:rsid w:val="00DC3B9C"/>
    <w:rsid w:val="00DC4278"/>
    <w:rsid w:val="00DC4B5C"/>
    <w:rsid w:val="00DC4CC7"/>
    <w:rsid w:val="00DC5AE5"/>
    <w:rsid w:val="00DD1EDE"/>
    <w:rsid w:val="00DD5710"/>
    <w:rsid w:val="00DE07C9"/>
    <w:rsid w:val="00DE0D81"/>
    <w:rsid w:val="00DE2853"/>
    <w:rsid w:val="00DE39E7"/>
    <w:rsid w:val="00DE60CD"/>
    <w:rsid w:val="00DF23A3"/>
    <w:rsid w:val="00DF398C"/>
    <w:rsid w:val="00DF44CE"/>
    <w:rsid w:val="00DF486A"/>
    <w:rsid w:val="00DF4E47"/>
    <w:rsid w:val="00DF5898"/>
    <w:rsid w:val="00DF6C3B"/>
    <w:rsid w:val="00E001A9"/>
    <w:rsid w:val="00E00A5D"/>
    <w:rsid w:val="00E01D05"/>
    <w:rsid w:val="00E01EBD"/>
    <w:rsid w:val="00E0346D"/>
    <w:rsid w:val="00E03562"/>
    <w:rsid w:val="00E05CD8"/>
    <w:rsid w:val="00E1713F"/>
    <w:rsid w:val="00E226DF"/>
    <w:rsid w:val="00E22FE8"/>
    <w:rsid w:val="00E318DB"/>
    <w:rsid w:val="00E31BA9"/>
    <w:rsid w:val="00E31DDF"/>
    <w:rsid w:val="00E32B91"/>
    <w:rsid w:val="00E33396"/>
    <w:rsid w:val="00E35612"/>
    <w:rsid w:val="00E36C76"/>
    <w:rsid w:val="00E41B14"/>
    <w:rsid w:val="00E4341E"/>
    <w:rsid w:val="00E43F7C"/>
    <w:rsid w:val="00E46BAC"/>
    <w:rsid w:val="00E50542"/>
    <w:rsid w:val="00E527F1"/>
    <w:rsid w:val="00E54BC9"/>
    <w:rsid w:val="00E54D7A"/>
    <w:rsid w:val="00E6067B"/>
    <w:rsid w:val="00E60F8E"/>
    <w:rsid w:val="00E6154A"/>
    <w:rsid w:val="00E67FB7"/>
    <w:rsid w:val="00E71009"/>
    <w:rsid w:val="00E71418"/>
    <w:rsid w:val="00E75608"/>
    <w:rsid w:val="00E75A81"/>
    <w:rsid w:val="00E8065C"/>
    <w:rsid w:val="00E80E5A"/>
    <w:rsid w:val="00E80FAD"/>
    <w:rsid w:val="00E83BC8"/>
    <w:rsid w:val="00E8581A"/>
    <w:rsid w:val="00E87CFA"/>
    <w:rsid w:val="00E87DDC"/>
    <w:rsid w:val="00E929C7"/>
    <w:rsid w:val="00E93B7A"/>
    <w:rsid w:val="00E93EA5"/>
    <w:rsid w:val="00EA04AE"/>
    <w:rsid w:val="00EA0EA1"/>
    <w:rsid w:val="00EA1BA2"/>
    <w:rsid w:val="00EA1D98"/>
    <w:rsid w:val="00EA3222"/>
    <w:rsid w:val="00EA34A2"/>
    <w:rsid w:val="00EA4FB3"/>
    <w:rsid w:val="00EA63AE"/>
    <w:rsid w:val="00EA6E5B"/>
    <w:rsid w:val="00EA744E"/>
    <w:rsid w:val="00EA74A4"/>
    <w:rsid w:val="00EA79B2"/>
    <w:rsid w:val="00EB6015"/>
    <w:rsid w:val="00EC0D18"/>
    <w:rsid w:val="00EC2272"/>
    <w:rsid w:val="00EC71D1"/>
    <w:rsid w:val="00ED088D"/>
    <w:rsid w:val="00EE1D68"/>
    <w:rsid w:val="00EE1F94"/>
    <w:rsid w:val="00EE2FC0"/>
    <w:rsid w:val="00EE633E"/>
    <w:rsid w:val="00EF0B8D"/>
    <w:rsid w:val="00EF3644"/>
    <w:rsid w:val="00EF38CB"/>
    <w:rsid w:val="00EF5A47"/>
    <w:rsid w:val="00EF6C14"/>
    <w:rsid w:val="00EF745F"/>
    <w:rsid w:val="00F02BB3"/>
    <w:rsid w:val="00F0427C"/>
    <w:rsid w:val="00F04EB8"/>
    <w:rsid w:val="00F05DA1"/>
    <w:rsid w:val="00F12010"/>
    <w:rsid w:val="00F1225B"/>
    <w:rsid w:val="00F172A8"/>
    <w:rsid w:val="00F172FB"/>
    <w:rsid w:val="00F20A0D"/>
    <w:rsid w:val="00F230E1"/>
    <w:rsid w:val="00F23997"/>
    <w:rsid w:val="00F24901"/>
    <w:rsid w:val="00F26584"/>
    <w:rsid w:val="00F31769"/>
    <w:rsid w:val="00F31982"/>
    <w:rsid w:val="00F31D0E"/>
    <w:rsid w:val="00F332F6"/>
    <w:rsid w:val="00F344DB"/>
    <w:rsid w:val="00F35AA5"/>
    <w:rsid w:val="00F35DED"/>
    <w:rsid w:val="00F379E1"/>
    <w:rsid w:val="00F46566"/>
    <w:rsid w:val="00F46CC7"/>
    <w:rsid w:val="00F52E65"/>
    <w:rsid w:val="00F5465C"/>
    <w:rsid w:val="00F571FD"/>
    <w:rsid w:val="00F60E42"/>
    <w:rsid w:val="00F6496A"/>
    <w:rsid w:val="00F64F7F"/>
    <w:rsid w:val="00F6695A"/>
    <w:rsid w:val="00F66E50"/>
    <w:rsid w:val="00F7394E"/>
    <w:rsid w:val="00F74631"/>
    <w:rsid w:val="00F769DE"/>
    <w:rsid w:val="00F77281"/>
    <w:rsid w:val="00F80DD9"/>
    <w:rsid w:val="00F81C30"/>
    <w:rsid w:val="00F82D51"/>
    <w:rsid w:val="00F84FAD"/>
    <w:rsid w:val="00F85AD1"/>
    <w:rsid w:val="00F85E99"/>
    <w:rsid w:val="00F87B15"/>
    <w:rsid w:val="00F90FAA"/>
    <w:rsid w:val="00F9263C"/>
    <w:rsid w:val="00F93D4B"/>
    <w:rsid w:val="00F93FA8"/>
    <w:rsid w:val="00F947D1"/>
    <w:rsid w:val="00F95488"/>
    <w:rsid w:val="00F956AC"/>
    <w:rsid w:val="00FA3074"/>
    <w:rsid w:val="00FA5695"/>
    <w:rsid w:val="00FA7C34"/>
    <w:rsid w:val="00FB0E9C"/>
    <w:rsid w:val="00FB1399"/>
    <w:rsid w:val="00FB1A4E"/>
    <w:rsid w:val="00FB1ABE"/>
    <w:rsid w:val="00FB1EA6"/>
    <w:rsid w:val="00FB2E0F"/>
    <w:rsid w:val="00FB4E8C"/>
    <w:rsid w:val="00FB5B4F"/>
    <w:rsid w:val="00FB7969"/>
    <w:rsid w:val="00FC043F"/>
    <w:rsid w:val="00FC1229"/>
    <w:rsid w:val="00FC17FA"/>
    <w:rsid w:val="00FC2D13"/>
    <w:rsid w:val="00FC6C1D"/>
    <w:rsid w:val="00FC6F66"/>
    <w:rsid w:val="00FD155F"/>
    <w:rsid w:val="00FD1B8C"/>
    <w:rsid w:val="00FD2D2A"/>
    <w:rsid w:val="00FD2DCA"/>
    <w:rsid w:val="00FD30C4"/>
    <w:rsid w:val="00FD48DA"/>
    <w:rsid w:val="00FD6D33"/>
    <w:rsid w:val="00FE0780"/>
    <w:rsid w:val="00FE1709"/>
    <w:rsid w:val="00FE20A2"/>
    <w:rsid w:val="00FE249F"/>
    <w:rsid w:val="00FE33C0"/>
    <w:rsid w:val="00FE3450"/>
    <w:rsid w:val="00FE565E"/>
    <w:rsid w:val="00FE5BDE"/>
    <w:rsid w:val="00FE7F84"/>
    <w:rsid w:val="00FF1949"/>
    <w:rsid w:val="00FF52E6"/>
    <w:rsid w:val="00FF54BA"/>
    <w:rsid w:val="00FF56FF"/>
    <w:rsid w:val="00F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semiHidden/>
    <w:unhideWhenUsed/>
    <w:rsid w:val="005C49B2"/>
    <w:rPr>
      <w:sz w:val="20"/>
      <w:szCs w:val="20"/>
    </w:rPr>
  </w:style>
  <w:style w:type="character" w:customStyle="1" w:styleId="CommentTextChar">
    <w:name w:val="Comment Text Char"/>
    <w:basedOn w:val="DefaultParagraphFont"/>
    <w:link w:val="CommentText"/>
    <w:uiPriority w:val="99"/>
    <w:semiHidden/>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character" w:styleId="UnresolvedMention">
    <w:name w:val="Unresolved Mention"/>
    <w:basedOn w:val="DefaultParagraphFont"/>
    <w:uiPriority w:val="99"/>
    <w:semiHidden/>
    <w:unhideWhenUsed/>
    <w:rsid w:val="00C6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21959589">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dwopportunitie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shireandwarrington.com/what-we-do/skills-and-education/data-and-labour-market-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3.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Phillippa Meachin</cp:lastModifiedBy>
  <cp:revision>2</cp:revision>
  <cp:lastPrinted>2017-06-06T14:17:00Z</cp:lastPrinted>
  <dcterms:created xsi:type="dcterms:W3CDTF">2021-09-22T15:24:00Z</dcterms:created>
  <dcterms:modified xsi:type="dcterms:W3CDTF">2021-09-22T15:24:00Z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